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3761DD25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82CFB">
        <w:rPr>
          <w:rFonts w:ascii="Times New Roman" w:hAnsi="Times New Roman"/>
          <w:b/>
          <w:i/>
          <w:sz w:val="28"/>
          <w:szCs w:val="28"/>
        </w:rPr>
        <w:t>Administrative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436B9755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682CFB">
        <w:rPr>
          <w:rFonts w:ascii="Times New Roman" w:hAnsi="Times New Roman"/>
          <w:i/>
          <w:szCs w:val="24"/>
        </w:rPr>
        <w:t>B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  <w:r w:rsidR="004D0E2A">
        <w:rPr>
          <w:rFonts w:ascii="Times New Roman" w:hAnsi="Times New Roman"/>
          <w:i/>
          <w:szCs w:val="24"/>
        </w:rPr>
        <w:t xml:space="preserve"> Services</w:t>
      </w:r>
    </w:p>
    <w:p w14:paraId="05FD8560" w14:textId="4539A233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682CFB" w:rsidRPr="00682CFB">
        <w:rPr>
          <w:rFonts w:ascii="Times New Roman" w:hAnsi="Times New Roman"/>
          <w:i/>
          <w:szCs w:val="24"/>
        </w:rPr>
        <w:t>Non-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82CFB">
        <w:rPr>
          <w:rFonts w:ascii="Times New Roman" w:hAnsi="Times New Roman"/>
          <w:i/>
          <w:szCs w:val="24"/>
        </w:rPr>
        <w:t>Director</w:t>
      </w:r>
      <w:r w:rsidR="00641AA3">
        <w:rPr>
          <w:rFonts w:ascii="Times New Roman" w:hAnsi="Times New Roman"/>
          <w:i/>
          <w:szCs w:val="24"/>
        </w:rPr>
        <w:t>, C</w:t>
      </w:r>
      <w:r w:rsidR="004D0E2A">
        <w:rPr>
          <w:rFonts w:ascii="Times New Roman" w:hAnsi="Times New Roman"/>
          <w:i/>
          <w:szCs w:val="24"/>
        </w:rPr>
        <w:t>&amp;E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3E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2C218539" w14:textId="28D27F5B" w:rsidR="00E0650A" w:rsidRDefault="00E0650A" w:rsidP="00E0650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A12A5E">
        <w:rPr>
          <w:rFonts w:ascii="Times New Roman" w:hAnsi="Times New Roman"/>
          <w:szCs w:val="24"/>
        </w:rPr>
        <w:t>Founded in 1978, RCAC</w:t>
      </w:r>
      <w:r>
        <w:rPr>
          <w:rFonts w:ascii="Times New Roman" w:hAnsi="Times New Roman"/>
          <w:szCs w:val="24"/>
        </w:rPr>
        <w:t xml:space="preserve"> is a 501(c</w:t>
      </w:r>
      <w:proofErr w:type="gramStart"/>
      <w:r>
        <w:rPr>
          <w:rFonts w:ascii="Times New Roman" w:hAnsi="Times New Roman"/>
          <w:szCs w:val="24"/>
        </w:rPr>
        <w:t>)(</w:t>
      </w:r>
      <w:proofErr w:type="gramEnd"/>
      <w:r>
        <w:rPr>
          <w:rFonts w:ascii="Times New Roman" w:hAnsi="Times New Roman"/>
          <w:szCs w:val="24"/>
        </w:rPr>
        <w:t>3) nonprofit that</w:t>
      </w:r>
      <w:r w:rsidRPr="00A12A5E">
        <w:rPr>
          <w:rFonts w:ascii="Times New Roman" w:hAnsi="Times New Roman"/>
          <w:szCs w:val="24"/>
        </w:rPr>
        <w:t xml:space="preserve"> provides training, technical and financial resources and advocacy so rural communities can achieve their goals</w:t>
      </w:r>
      <w:r>
        <w:rPr>
          <w:rFonts w:ascii="Times New Roman" w:hAnsi="Times New Roman"/>
          <w:szCs w:val="24"/>
        </w:rPr>
        <w:t xml:space="preserve"> and visions</w:t>
      </w:r>
      <w:r w:rsidRPr="00A12A5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</w:t>
      </w:r>
      <w:r w:rsidRPr="00A12A5E">
        <w:rPr>
          <w:rFonts w:ascii="Times New Roman" w:hAnsi="Times New Roman"/>
          <w:szCs w:val="24"/>
        </w:rPr>
        <w:t>ur de</w:t>
      </w:r>
      <w:r>
        <w:rPr>
          <w:rFonts w:ascii="Times New Roman" w:hAnsi="Times New Roman"/>
          <w:szCs w:val="24"/>
        </w:rPr>
        <w:t>dicated staff and active board work to make our vision of vibrant, healthy and enduring rural communities a reality across the West.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02009002" w:rsidR="00287323" w:rsidRPr="00AB6A40" w:rsidRDefault="00287323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</w:t>
      </w:r>
      <w:r w:rsidR="00682CFB">
        <w:rPr>
          <w:rFonts w:ascii="Times New Roman" w:hAnsi="Times New Roman"/>
          <w:b/>
          <w:szCs w:val="24"/>
        </w:rPr>
        <w:t>al Services</w:t>
      </w:r>
      <w:r w:rsidRPr="00AB6A40">
        <w:rPr>
          <w:rFonts w:ascii="Times New Roman" w:hAnsi="Times New Roman"/>
          <w:b/>
          <w:szCs w:val="24"/>
        </w:rPr>
        <w:t xml:space="preserve"> Department</w:t>
      </w:r>
    </w:p>
    <w:p w14:paraId="3ECEAB52" w14:textId="07062B50" w:rsidR="009F2F8B" w:rsidRPr="00AB6A40" w:rsidRDefault="00A969B4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RCAC’s comprehensive community and </w:t>
      </w:r>
      <w:r w:rsidR="00DF6C39">
        <w:rPr>
          <w:rFonts w:ascii="Times New Roman" w:hAnsi="Times New Roman"/>
          <w:szCs w:val="24"/>
        </w:rPr>
        <w:t>environmental</w:t>
      </w:r>
      <w:r>
        <w:rPr>
          <w:rFonts w:ascii="Times New Roman" w:hAnsi="Times New Roman"/>
          <w:szCs w:val="24"/>
        </w:rPr>
        <w:t xml:space="preserve"> services support rural communities to create a vision, set goals and implement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wastewater and solid waste systems to make them sustainable. </w:t>
      </w:r>
      <w:r>
        <w:rPr>
          <w:rFonts w:ascii="Times New Roman" w:hAnsi="Times New Roman"/>
          <w:szCs w:val="24"/>
        </w:rPr>
        <w:t xml:space="preserve">We </w:t>
      </w:r>
      <w:r w:rsidR="00133E1F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>work</w:t>
      </w:r>
      <w:r w:rsidR="00B5369F" w:rsidRPr="00AB6A40">
        <w:rPr>
          <w:rFonts w:ascii="Times New Roman" w:hAnsi="Times New Roman"/>
          <w:szCs w:val="24"/>
        </w:rPr>
        <w:t xml:space="preserve"> with small systems</w:t>
      </w:r>
      <w:r w:rsidR="00114AEC">
        <w:rPr>
          <w:rFonts w:ascii="Times New Roman" w:hAnsi="Times New Roman"/>
          <w:szCs w:val="24"/>
        </w:rPr>
        <w:t>’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</w:t>
      </w:r>
      <w:r w:rsidR="00133E1F">
        <w:rPr>
          <w:rFonts w:ascii="Times New Roman" w:hAnsi="Times New Roman"/>
          <w:szCs w:val="24"/>
        </w:rPr>
        <w:t>,</w:t>
      </w:r>
      <w:r w:rsidR="00B5369F" w:rsidRPr="00AB6A40">
        <w:rPr>
          <w:rFonts w:ascii="Times New Roman" w:hAnsi="Times New Roman"/>
          <w:szCs w:val="24"/>
        </w:rPr>
        <w:t xml:space="preserve"> and understand </w:t>
      </w:r>
      <w:r w:rsidR="00133E1F">
        <w:rPr>
          <w:rFonts w:ascii="Times New Roman" w:hAnsi="Times New Roman"/>
          <w:szCs w:val="24"/>
        </w:rPr>
        <w:t xml:space="preserve">system </w:t>
      </w:r>
      <w:r w:rsidR="00B5369F" w:rsidRPr="00AB6A40">
        <w:rPr>
          <w:rFonts w:ascii="Times New Roman" w:hAnsi="Times New Roman"/>
          <w:szCs w:val="24"/>
        </w:rPr>
        <w:t xml:space="preserve">finances and operations. </w:t>
      </w:r>
      <w:r w:rsidR="00682CFB">
        <w:rPr>
          <w:rFonts w:ascii="Times New Roman" w:hAnsi="Times New Roman"/>
          <w:szCs w:val="24"/>
        </w:rPr>
        <w:t>The department also supports economic development initiatives in the communities we serve through our Building Rural Economies program.</w:t>
      </w:r>
    </w:p>
    <w:p w14:paraId="79565873" w14:textId="66895D56" w:rsidR="00A12A5E" w:rsidRDefault="00A12A5E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2A582F69" w:rsidR="00B5369F" w:rsidRDefault="00B5369F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682CFB">
        <w:rPr>
          <w:rFonts w:ascii="Times New Roman" w:hAnsi="Times New Roman"/>
          <w:szCs w:val="24"/>
        </w:rPr>
        <w:t>Administrative Specialist provides general support services to the RCAC staff, field staff and directors in the Community and Environmental Services Department. Major responsibilities include, but are not limited to: support department with administrative tasks, assist with data entry and extraction, provide scheduling and meeting support, and provide general office support.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19EB2807" w:rsidR="00384B21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Coordinate routine daily functions of department</w:t>
      </w:r>
    </w:p>
    <w:p w14:paraId="0683D29D" w14:textId="41953F9F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follow-up on requests for RCAC’s assistance</w:t>
      </w:r>
    </w:p>
    <w:p w14:paraId="0A33900E" w14:textId="02B1BD62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database entries and extract reports to document our activities</w:t>
      </w:r>
    </w:p>
    <w:p w14:paraId="243501E5" w14:textId="5F7499CC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Coordinate and schedule departmental meetings</w:t>
      </w:r>
    </w:p>
    <w:p w14:paraId="74327FC3" w14:textId="2ECDAAB6" w:rsidR="00A969B4" w:rsidRDefault="00682CFB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Arrange conference calls, web meetings, and webinars</w:t>
      </w:r>
    </w:p>
    <w:p w14:paraId="17A61CD6" w14:textId="567E46A7" w:rsidR="00A969B4" w:rsidRPr="00A969B4" w:rsidRDefault="00682CFB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 general office support and serve as back-up for reception desk as needed</w:t>
      </w:r>
    </w:p>
    <w:p w14:paraId="3520CAC4" w14:textId="460F85C3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05B7D91E" w14:textId="77777777" w:rsidR="00FF1232" w:rsidRPr="008E3BA6" w:rsidRDefault="00FF1232" w:rsidP="00FF1232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 including Microsoft Office</w:t>
      </w:r>
      <w:r>
        <w:rPr>
          <w:rFonts w:ascii="Times New Roman" w:hAnsi="Times New Roman"/>
          <w:szCs w:val="24"/>
        </w:rPr>
        <w:t xml:space="preserve"> </w:t>
      </w:r>
    </w:p>
    <w:p w14:paraId="5E91B71D" w14:textId="2735DD71" w:rsidR="00682CFB" w:rsidRDefault="00621225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Effectively prioritize multiple tasks</w:t>
      </w:r>
    </w:p>
    <w:p w14:paraId="21EAE886" w14:textId="762629AD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Ability to </w:t>
      </w:r>
      <w:r w:rsidR="00682CFB">
        <w:rPr>
          <w:rFonts w:ascii="Times New Roman" w:hAnsi="Times New Roman"/>
          <w:szCs w:val="24"/>
        </w:rPr>
        <w:t>organize and prioritize work to meet established deadlines</w:t>
      </w:r>
    </w:p>
    <w:p w14:paraId="5C31F9B4" w14:textId="77777777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communicate, verbally and in writing</w:t>
      </w:r>
    </w:p>
    <w:p w14:paraId="153DBEEC" w14:textId="578D30B0" w:rsidR="00114AE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independently and in team environments</w:t>
      </w:r>
    </w:p>
    <w:p w14:paraId="79C2121C" w14:textId="4D8A8E98" w:rsidR="00682CFB" w:rsidRPr="00682CFB" w:rsidRDefault="00682CFB" w:rsidP="00682CFB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rural and tribal</w:t>
      </w:r>
      <w:r w:rsidRPr="008B3DE3">
        <w:rPr>
          <w:rFonts w:ascii="Times New Roman" w:hAnsi="Times New Roman"/>
          <w:szCs w:val="24"/>
        </w:rPr>
        <w:t xml:space="preserve"> community</w:t>
      </w:r>
      <w:r>
        <w:rPr>
          <w:rFonts w:ascii="Times New Roman" w:hAnsi="Times New Roman"/>
          <w:szCs w:val="24"/>
        </w:rPr>
        <w:t xml:space="preserve"> culture and social norms is desirable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1E6CB47E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1105EFC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 to finger; handle; feel or operate objects, tools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1D93FCB4" w:rsidR="009F2F8B" w:rsidRPr="00B61293" w:rsidRDefault="00FF1232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One year of applicable experience in jobs that have included word processing, using spreadsheets, and a variety of related duties (education may be substituted for the experience).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0CF54498" w:rsidR="00F400DA" w:rsidRPr="00B61293" w:rsidRDefault="00FF1232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Associate’s degree</w:t>
      </w:r>
      <w:r w:rsidR="00F400DA" w:rsidRPr="00B61293">
        <w:rPr>
          <w:rFonts w:ascii="Times New Roman" w:hAnsi="Times New Roman"/>
          <w:szCs w:val="24"/>
        </w:rPr>
        <w:t xml:space="preserve"> (additional qualifying experience may be substituted).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05FD85C9" w14:textId="79318A25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 w:rsidR="0017029C">
        <w:rPr>
          <w:rFonts w:ascii="Times New Roman" w:hAnsi="Times New Roman"/>
          <w:szCs w:val="24"/>
        </w:rPr>
        <w:t>may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sectPr w:rsidR="00F400DA" w:rsidRPr="00B61293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C065" w14:textId="77777777" w:rsidR="00A50452" w:rsidRDefault="00A50452" w:rsidP="00691416">
      <w:r>
        <w:separator/>
      </w:r>
    </w:p>
  </w:endnote>
  <w:endnote w:type="continuationSeparator" w:id="0">
    <w:p w14:paraId="7E2B39B3" w14:textId="77777777" w:rsidR="00A50452" w:rsidRDefault="00A50452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364C" w14:textId="77777777" w:rsidR="00A50452" w:rsidRDefault="00A50452" w:rsidP="00691416">
      <w:r>
        <w:separator/>
      </w:r>
    </w:p>
  </w:footnote>
  <w:footnote w:type="continuationSeparator" w:id="0">
    <w:p w14:paraId="56D04EED" w14:textId="77777777" w:rsidR="00A50452" w:rsidRDefault="00A50452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E"/>
    <w:rsid w:val="00027D0E"/>
    <w:rsid w:val="000378C4"/>
    <w:rsid w:val="00065B4C"/>
    <w:rsid w:val="00073499"/>
    <w:rsid w:val="0007598E"/>
    <w:rsid w:val="000774BE"/>
    <w:rsid w:val="00091648"/>
    <w:rsid w:val="000A6160"/>
    <w:rsid w:val="000B4372"/>
    <w:rsid w:val="000E14E0"/>
    <w:rsid w:val="000F3C3D"/>
    <w:rsid w:val="00114AEC"/>
    <w:rsid w:val="00133470"/>
    <w:rsid w:val="00133E1F"/>
    <w:rsid w:val="00145420"/>
    <w:rsid w:val="001529FD"/>
    <w:rsid w:val="0017029C"/>
    <w:rsid w:val="0018081E"/>
    <w:rsid w:val="00186517"/>
    <w:rsid w:val="00187811"/>
    <w:rsid w:val="001B3BC0"/>
    <w:rsid w:val="001C2074"/>
    <w:rsid w:val="001E6EEF"/>
    <w:rsid w:val="00215D68"/>
    <w:rsid w:val="00227FE5"/>
    <w:rsid w:val="00230B69"/>
    <w:rsid w:val="0023236E"/>
    <w:rsid w:val="00233B68"/>
    <w:rsid w:val="00243EBB"/>
    <w:rsid w:val="00287323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84B21"/>
    <w:rsid w:val="003A0D45"/>
    <w:rsid w:val="003A1953"/>
    <w:rsid w:val="003A5EB9"/>
    <w:rsid w:val="003F29E9"/>
    <w:rsid w:val="0040367F"/>
    <w:rsid w:val="0040745B"/>
    <w:rsid w:val="004161C0"/>
    <w:rsid w:val="00416A71"/>
    <w:rsid w:val="00433AC2"/>
    <w:rsid w:val="00440585"/>
    <w:rsid w:val="00460C56"/>
    <w:rsid w:val="00462281"/>
    <w:rsid w:val="00476C57"/>
    <w:rsid w:val="004940E6"/>
    <w:rsid w:val="004A1F8E"/>
    <w:rsid w:val="004B2A27"/>
    <w:rsid w:val="004D0E2A"/>
    <w:rsid w:val="004F2DD2"/>
    <w:rsid w:val="004F5EB8"/>
    <w:rsid w:val="004F6EDD"/>
    <w:rsid w:val="005055C4"/>
    <w:rsid w:val="0051139F"/>
    <w:rsid w:val="0052544A"/>
    <w:rsid w:val="00527E2A"/>
    <w:rsid w:val="0054596E"/>
    <w:rsid w:val="00553D2F"/>
    <w:rsid w:val="00560AFD"/>
    <w:rsid w:val="00564A58"/>
    <w:rsid w:val="00583803"/>
    <w:rsid w:val="005E13D2"/>
    <w:rsid w:val="005F0809"/>
    <w:rsid w:val="00621225"/>
    <w:rsid w:val="00641AA3"/>
    <w:rsid w:val="00665A42"/>
    <w:rsid w:val="00675693"/>
    <w:rsid w:val="00682CFB"/>
    <w:rsid w:val="00684550"/>
    <w:rsid w:val="00685F10"/>
    <w:rsid w:val="00691416"/>
    <w:rsid w:val="00693EA5"/>
    <w:rsid w:val="006A2A15"/>
    <w:rsid w:val="006B7873"/>
    <w:rsid w:val="006C4FB8"/>
    <w:rsid w:val="006D1889"/>
    <w:rsid w:val="006E7F28"/>
    <w:rsid w:val="00723AC0"/>
    <w:rsid w:val="007838CA"/>
    <w:rsid w:val="0078398B"/>
    <w:rsid w:val="00784A0F"/>
    <w:rsid w:val="00794BBA"/>
    <w:rsid w:val="007E0697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B4ACE"/>
    <w:rsid w:val="008C744C"/>
    <w:rsid w:val="008E3BA6"/>
    <w:rsid w:val="008F0BAE"/>
    <w:rsid w:val="00951309"/>
    <w:rsid w:val="00960D58"/>
    <w:rsid w:val="00961CD7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D02"/>
    <w:rsid w:val="00A06F5A"/>
    <w:rsid w:val="00A12A5E"/>
    <w:rsid w:val="00A179D7"/>
    <w:rsid w:val="00A26B6C"/>
    <w:rsid w:val="00A37BCA"/>
    <w:rsid w:val="00A456BA"/>
    <w:rsid w:val="00A50452"/>
    <w:rsid w:val="00A5285B"/>
    <w:rsid w:val="00A554F8"/>
    <w:rsid w:val="00A56E35"/>
    <w:rsid w:val="00A63D51"/>
    <w:rsid w:val="00A82380"/>
    <w:rsid w:val="00A969B4"/>
    <w:rsid w:val="00AB0539"/>
    <w:rsid w:val="00AB614D"/>
    <w:rsid w:val="00AC28FD"/>
    <w:rsid w:val="00AC574B"/>
    <w:rsid w:val="00AD2D99"/>
    <w:rsid w:val="00B02313"/>
    <w:rsid w:val="00B24674"/>
    <w:rsid w:val="00B32077"/>
    <w:rsid w:val="00B40CB3"/>
    <w:rsid w:val="00B47238"/>
    <w:rsid w:val="00B5369F"/>
    <w:rsid w:val="00B61293"/>
    <w:rsid w:val="00B630EA"/>
    <w:rsid w:val="00B70DBE"/>
    <w:rsid w:val="00B75258"/>
    <w:rsid w:val="00B94EAE"/>
    <w:rsid w:val="00BA1C79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95C38"/>
    <w:rsid w:val="00CD1647"/>
    <w:rsid w:val="00CD4AA9"/>
    <w:rsid w:val="00CE6450"/>
    <w:rsid w:val="00CF1B92"/>
    <w:rsid w:val="00D164F3"/>
    <w:rsid w:val="00D5062F"/>
    <w:rsid w:val="00D778E2"/>
    <w:rsid w:val="00DA1DBD"/>
    <w:rsid w:val="00DA521E"/>
    <w:rsid w:val="00DB1BE9"/>
    <w:rsid w:val="00DB6510"/>
    <w:rsid w:val="00DC394C"/>
    <w:rsid w:val="00DC6294"/>
    <w:rsid w:val="00DF6C39"/>
    <w:rsid w:val="00E0650A"/>
    <w:rsid w:val="00E27DD7"/>
    <w:rsid w:val="00E300D6"/>
    <w:rsid w:val="00EF2875"/>
    <w:rsid w:val="00F06CC4"/>
    <w:rsid w:val="00F102EC"/>
    <w:rsid w:val="00F12E87"/>
    <w:rsid w:val="00F17E47"/>
    <w:rsid w:val="00F22AAC"/>
    <w:rsid w:val="00F400DA"/>
    <w:rsid w:val="00F747B3"/>
    <w:rsid w:val="00F83902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72C41-8E77-4BF6-9FE3-29F4D2C6EBB1}">
  <ds:schemaRefs>
    <ds:schemaRef ds:uri="http://schemas.microsoft.com/office/infopath/2007/PartnerControls"/>
    <ds:schemaRef ds:uri="87e88fc6-e2ab-42fc-b070-ea42aae14e55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19bbc6-0208-48b6-8f2b-b907c5fcc14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BF5BF77-1BD8-47F1-9C40-E5F1159E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Nimrata Nijjar</cp:lastModifiedBy>
  <cp:revision>2</cp:revision>
  <cp:lastPrinted>2019-03-05T18:55:00Z</cp:lastPrinted>
  <dcterms:created xsi:type="dcterms:W3CDTF">2019-04-18T20:49:00Z</dcterms:created>
  <dcterms:modified xsi:type="dcterms:W3CDTF">2019-04-18T20:49:00Z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