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D3CBC" w14:textId="77777777" w:rsidR="0015072E" w:rsidRPr="00331195" w:rsidRDefault="0015072E" w:rsidP="0015072E">
      <w:pPr>
        <w:pStyle w:val="Title"/>
        <w:rPr>
          <w:b/>
          <w:sz w:val="28"/>
        </w:rPr>
      </w:pPr>
      <w:r w:rsidRPr="00331195">
        <w:rPr>
          <w:b/>
          <w:sz w:val="28"/>
        </w:rPr>
        <w:t>Rural Community Assistance Corporation</w:t>
      </w:r>
    </w:p>
    <w:p w14:paraId="704FCD56" w14:textId="77777777" w:rsidR="0015072E" w:rsidRPr="00331195" w:rsidRDefault="0015072E" w:rsidP="0015072E">
      <w:pPr>
        <w:pStyle w:val="Subtitle"/>
        <w:rPr>
          <w:sz w:val="24"/>
          <w:szCs w:val="24"/>
        </w:rPr>
      </w:pPr>
      <w:r w:rsidRPr="00331195">
        <w:rPr>
          <w:sz w:val="24"/>
          <w:szCs w:val="24"/>
        </w:rPr>
        <w:t>Job Description</w:t>
      </w:r>
    </w:p>
    <w:p w14:paraId="408562AA" w14:textId="77777777" w:rsidR="0015072E" w:rsidRPr="00331195" w:rsidRDefault="0015072E" w:rsidP="0015072E">
      <w:pPr>
        <w:jc w:val="center"/>
        <w:rPr>
          <w:b/>
          <w:sz w:val="28"/>
        </w:rPr>
      </w:pPr>
    </w:p>
    <w:p w14:paraId="5826E880" w14:textId="77777777" w:rsidR="0015072E" w:rsidRPr="00331195" w:rsidRDefault="00951000" w:rsidP="0015072E">
      <w:pPr>
        <w:pStyle w:val="Heading3"/>
      </w:pPr>
      <w:r w:rsidRPr="00331195">
        <w:t>Regional Manager</w:t>
      </w:r>
      <w:r w:rsidR="002F7682" w:rsidRPr="00331195">
        <w:t xml:space="preserve"> - </w:t>
      </w:r>
      <w:r w:rsidR="001C0619" w:rsidRPr="00331195">
        <w:t>BRE</w:t>
      </w:r>
    </w:p>
    <w:p w14:paraId="67B2610C" w14:textId="77777777" w:rsidR="0015072E" w:rsidRPr="00331195" w:rsidRDefault="0015072E" w:rsidP="0015072E">
      <w:pPr>
        <w:rPr>
          <w:b/>
          <w:sz w:val="24"/>
        </w:rPr>
      </w:pPr>
    </w:p>
    <w:p w14:paraId="4141EE70" w14:textId="77777777" w:rsidR="0015072E" w:rsidRPr="00331195" w:rsidRDefault="0015072E" w:rsidP="0015072E">
      <w:pPr>
        <w:rPr>
          <w:i/>
          <w:sz w:val="24"/>
        </w:rPr>
      </w:pPr>
      <w:r w:rsidRPr="00331195">
        <w:rPr>
          <w:b/>
          <w:sz w:val="24"/>
        </w:rPr>
        <w:t xml:space="preserve">Classification:  </w:t>
      </w:r>
      <w:r w:rsidRPr="00331195">
        <w:rPr>
          <w:i/>
          <w:sz w:val="24"/>
        </w:rPr>
        <w:t xml:space="preserve">Grade </w:t>
      </w:r>
      <w:r w:rsidR="0029795E" w:rsidRPr="00331195">
        <w:rPr>
          <w:i/>
          <w:sz w:val="24"/>
        </w:rPr>
        <w:t>H</w:t>
      </w:r>
      <w:r w:rsidRPr="00331195">
        <w:rPr>
          <w:i/>
          <w:sz w:val="24"/>
        </w:rPr>
        <w:tab/>
      </w:r>
      <w:r w:rsidR="00D46A2E" w:rsidRPr="00331195">
        <w:rPr>
          <w:i/>
          <w:sz w:val="24"/>
        </w:rPr>
        <w:tab/>
        <w:t xml:space="preserve">          </w:t>
      </w:r>
      <w:r w:rsidR="00557A8E" w:rsidRPr="00331195">
        <w:rPr>
          <w:b/>
          <w:sz w:val="24"/>
        </w:rPr>
        <w:t>Department</w:t>
      </w:r>
      <w:r w:rsidRPr="00331195">
        <w:rPr>
          <w:b/>
          <w:sz w:val="24"/>
        </w:rPr>
        <w:t xml:space="preserve">:  </w:t>
      </w:r>
      <w:r w:rsidR="00D46A2E" w:rsidRPr="00331195">
        <w:rPr>
          <w:i/>
          <w:sz w:val="24"/>
        </w:rPr>
        <w:t xml:space="preserve">Community &amp; </w:t>
      </w:r>
      <w:r w:rsidRPr="00331195">
        <w:rPr>
          <w:i/>
          <w:sz w:val="24"/>
        </w:rPr>
        <w:t>Environment</w:t>
      </w:r>
      <w:r w:rsidR="00A530A2" w:rsidRPr="00331195">
        <w:rPr>
          <w:i/>
          <w:sz w:val="24"/>
        </w:rPr>
        <w:t>a</w:t>
      </w:r>
      <w:r w:rsidRPr="00331195">
        <w:rPr>
          <w:i/>
          <w:sz w:val="24"/>
        </w:rPr>
        <w:t>l</w:t>
      </w:r>
      <w:r w:rsidR="00A530A2" w:rsidRPr="00331195">
        <w:rPr>
          <w:i/>
          <w:sz w:val="24"/>
        </w:rPr>
        <w:t xml:space="preserve"> </w:t>
      </w:r>
      <w:r w:rsidR="00D46A2E" w:rsidRPr="00331195">
        <w:rPr>
          <w:i/>
          <w:sz w:val="24"/>
        </w:rPr>
        <w:t>Services</w:t>
      </w:r>
    </w:p>
    <w:p w14:paraId="196519CE" w14:textId="1D16D440" w:rsidR="0015072E" w:rsidRPr="00331195" w:rsidRDefault="0015072E" w:rsidP="0015072E">
      <w:pPr>
        <w:rPr>
          <w:i/>
          <w:sz w:val="24"/>
          <w:u w:val="single"/>
        </w:rPr>
      </w:pPr>
      <w:r w:rsidRPr="00331195">
        <w:rPr>
          <w:b/>
          <w:sz w:val="24"/>
          <w:u w:val="single"/>
        </w:rPr>
        <w:t xml:space="preserve">Status:  </w:t>
      </w:r>
      <w:r w:rsidR="00D46A2E" w:rsidRPr="00331195">
        <w:rPr>
          <w:i/>
          <w:sz w:val="24"/>
          <w:u w:val="single"/>
        </w:rPr>
        <w:t>Exempt</w:t>
      </w:r>
      <w:r w:rsidR="00564B89">
        <w:rPr>
          <w:i/>
          <w:sz w:val="24"/>
          <w:u w:val="single"/>
        </w:rPr>
        <w:t xml:space="preserve">                </w:t>
      </w:r>
      <w:r w:rsidRPr="00331195">
        <w:rPr>
          <w:b/>
          <w:sz w:val="24"/>
          <w:u w:val="single"/>
        </w:rPr>
        <w:t xml:space="preserve">Supervisor: </w:t>
      </w:r>
      <w:r w:rsidR="00564B89">
        <w:rPr>
          <w:bCs/>
          <w:i/>
          <w:iCs/>
          <w:sz w:val="24"/>
          <w:u w:val="single"/>
        </w:rPr>
        <w:t xml:space="preserve">Assistant </w:t>
      </w:r>
      <w:r w:rsidRPr="00331195">
        <w:rPr>
          <w:i/>
          <w:sz w:val="24"/>
          <w:u w:val="single"/>
        </w:rPr>
        <w:t>Director</w:t>
      </w:r>
      <w:r w:rsidR="008C43A1" w:rsidRPr="00331195">
        <w:rPr>
          <w:i/>
          <w:sz w:val="24"/>
          <w:u w:val="single"/>
        </w:rPr>
        <w:t>,</w:t>
      </w:r>
      <w:r w:rsidR="008C43A1" w:rsidRPr="00331195">
        <w:rPr>
          <w:b/>
          <w:sz w:val="24"/>
          <w:u w:val="single"/>
        </w:rPr>
        <w:t xml:space="preserve"> </w:t>
      </w:r>
      <w:r w:rsidR="00D46A2E" w:rsidRPr="00331195">
        <w:rPr>
          <w:i/>
          <w:sz w:val="24"/>
          <w:u w:val="single"/>
        </w:rPr>
        <w:t>Community &amp; Environmental Services</w:t>
      </w:r>
    </w:p>
    <w:p w14:paraId="569BA284" w14:textId="77777777" w:rsidR="0015072E" w:rsidRPr="00331195" w:rsidRDefault="0015072E" w:rsidP="0015072E">
      <w:pPr>
        <w:rPr>
          <w:i/>
          <w:sz w:val="24"/>
        </w:rPr>
      </w:pPr>
    </w:p>
    <w:p w14:paraId="2BB68203" w14:textId="77777777" w:rsidR="007E2CD3" w:rsidRPr="00331195" w:rsidRDefault="007E2CD3" w:rsidP="007E2CD3">
      <w:pPr>
        <w:pStyle w:val="a"/>
        <w:tabs>
          <w:tab w:val="left" w:pos="-1152"/>
          <w:tab w:val="left" w:pos="-720"/>
          <w:tab w:val="left" w:pos="0"/>
        </w:tabs>
        <w:rPr>
          <w:rFonts w:ascii="Times New Roman" w:hAnsi="Times New Roman"/>
          <w:szCs w:val="24"/>
        </w:rPr>
      </w:pPr>
      <w:r w:rsidRPr="00331195">
        <w:rPr>
          <w:rFonts w:ascii="Times New Roman" w:hAnsi="Times New Roman"/>
          <w:b/>
          <w:szCs w:val="24"/>
        </w:rPr>
        <w:t>Organization</w:t>
      </w:r>
    </w:p>
    <w:p w14:paraId="62C4E110" w14:textId="77777777" w:rsidR="00331195" w:rsidRPr="00331195" w:rsidRDefault="00331195" w:rsidP="00331195">
      <w:pPr>
        <w:tabs>
          <w:tab w:val="left" w:pos="-1152"/>
          <w:tab w:val="left" w:pos="-720"/>
          <w:tab w:val="left" w:pos="0"/>
          <w:tab w:val="left" w:pos="360"/>
        </w:tabs>
        <w:rPr>
          <w:sz w:val="24"/>
          <w:szCs w:val="24"/>
        </w:rPr>
      </w:pPr>
      <w:r w:rsidRPr="00331195">
        <w:rPr>
          <w:sz w:val="24"/>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75C9F32F" w14:textId="77777777" w:rsidR="007E2CD3" w:rsidRPr="00331195" w:rsidRDefault="007E2CD3" w:rsidP="007E2CD3">
      <w:pPr>
        <w:tabs>
          <w:tab w:val="left" w:pos="-1152"/>
          <w:tab w:val="left" w:pos="-720"/>
          <w:tab w:val="left" w:pos="0"/>
          <w:tab w:val="left" w:pos="360"/>
        </w:tabs>
        <w:jc w:val="both"/>
        <w:rPr>
          <w:b/>
          <w:sz w:val="24"/>
          <w:szCs w:val="24"/>
        </w:rPr>
      </w:pPr>
    </w:p>
    <w:p w14:paraId="5F833F65" w14:textId="6C550B7F" w:rsidR="007E2CD3" w:rsidRPr="003F4D3D" w:rsidRDefault="007E2CD3" w:rsidP="007E2CD3">
      <w:pPr>
        <w:tabs>
          <w:tab w:val="left" w:pos="-1152"/>
          <w:tab w:val="left" w:pos="-720"/>
          <w:tab w:val="left" w:pos="0"/>
          <w:tab w:val="left" w:pos="360"/>
        </w:tabs>
        <w:rPr>
          <w:b/>
          <w:sz w:val="24"/>
          <w:szCs w:val="24"/>
        </w:rPr>
      </w:pPr>
      <w:r w:rsidRPr="003F4D3D">
        <w:rPr>
          <w:b/>
          <w:sz w:val="24"/>
          <w:szCs w:val="24"/>
        </w:rPr>
        <w:t>Community and Environment Department</w:t>
      </w:r>
      <w:r w:rsidR="000E37F1" w:rsidRPr="003F4D3D">
        <w:rPr>
          <w:b/>
          <w:sz w:val="24"/>
          <w:szCs w:val="24"/>
        </w:rPr>
        <w:t xml:space="preserve"> – Building Rural Economies</w:t>
      </w:r>
    </w:p>
    <w:p w14:paraId="4D108634" w14:textId="25B7B313" w:rsidR="00DB032C" w:rsidRPr="003F4D3D" w:rsidRDefault="00331195" w:rsidP="00331195">
      <w:pPr>
        <w:tabs>
          <w:tab w:val="left" w:pos="-1152"/>
          <w:tab w:val="left" w:pos="-720"/>
          <w:tab w:val="left" w:pos="0"/>
          <w:tab w:val="left" w:pos="360"/>
        </w:tabs>
        <w:jc w:val="both"/>
        <w:rPr>
          <w:sz w:val="24"/>
          <w:szCs w:val="24"/>
        </w:rPr>
      </w:pPr>
      <w:r w:rsidRPr="003F4D3D">
        <w:rPr>
          <w:sz w:val="24"/>
          <w:szCs w:val="24"/>
        </w:rPr>
        <w:t xml:space="preserve">RCAC’s </w:t>
      </w:r>
      <w:r w:rsidR="000E37F1" w:rsidRPr="003F4D3D">
        <w:rPr>
          <w:sz w:val="24"/>
          <w:szCs w:val="24"/>
        </w:rPr>
        <w:t>Build Rural Economies (BRE)</w:t>
      </w:r>
      <w:r w:rsidRPr="003F4D3D">
        <w:rPr>
          <w:sz w:val="24"/>
          <w:szCs w:val="24"/>
        </w:rPr>
        <w:t xml:space="preserve"> staff </w:t>
      </w:r>
      <w:r w:rsidR="00F43417" w:rsidRPr="003F4D3D">
        <w:rPr>
          <w:sz w:val="24"/>
          <w:szCs w:val="24"/>
        </w:rPr>
        <w:t>provides training</w:t>
      </w:r>
      <w:r w:rsidR="00041BD6" w:rsidRPr="003F4D3D">
        <w:rPr>
          <w:sz w:val="24"/>
          <w:szCs w:val="24"/>
        </w:rPr>
        <w:t>, t</w:t>
      </w:r>
      <w:r w:rsidR="00F43417" w:rsidRPr="003F4D3D">
        <w:rPr>
          <w:sz w:val="24"/>
          <w:szCs w:val="24"/>
        </w:rPr>
        <w:t xml:space="preserve">echnical </w:t>
      </w:r>
      <w:r w:rsidR="00041BD6" w:rsidRPr="003F4D3D">
        <w:rPr>
          <w:sz w:val="24"/>
          <w:szCs w:val="24"/>
        </w:rPr>
        <w:t>assistance and coaching in</w:t>
      </w:r>
      <w:r w:rsidR="00F43417" w:rsidRPr="003F4D3D">
        <w:rPr>
          <w:sz w:val="24"/>
          <w:szCs w:val="24"/>
        </w:rPr>
        <w:t xml:space="preserve"> comprehensive community economic development.  BRE</w:t>
      </w:r>
      <w:r w:rsidR="00041BD6" w:rsidRPr="003F4D3D">
        <w:rPr>
          <w:sz w:val="24"/>
          <w:szCs w:val="24"/>
        </w:rPr>
        <w:t xml:space="preserve"> works alongside l</w:t>
      </w:r>
      <w:r w:rsidR="00F43417" w:rsidRPr="003F4D3D">
        <w:rPr>
          <w:sz w:val="24"/>
          <w:szCs w:val="24"/>
        </w:rPr>
        <w:t>ocal organizations, communities, entrepreneurs and small businesses</w:t>
      </w:r>
      <w:r w:rsidR="00041BD6" w:rsidRPr="003F4D3D">
        <w:rPr>
          <w:sz w:val="24"/>
          <w:szCs w:val="24"/>
        </w:rPr>
        <w:t xml:space="preserve"> to</w:t>
      </w:r>
      <w:r w:rsidR="00F43417" w:rsidRPr="003F4D3D">
        <w:rPr>
          <w:sz w:val="24"/>
          <w:szCs w:val="24"/>
        </w:rPr>
        <w:t xml:space="preserve"> build capacity</w:t>
      </w:r>
      <w:r w:rsidR="004D2531" w:rsidRPr="003F4D3D">
        <w:rPr>
          <w:sz w:val="24"/>
          <w:szCs w:val="24"/>
        </w:rPr>
        <w:t xml:space="preserve"> leading to vibrant, resilient communities. </w:t>
      </w:r>
      <w:r w:rsidR="00F43417" w:rsidRPr="003F4D3D">
        <w:rPr>
          <w:sz w:val="24"/>
          <w:szCs w:val="24"/>
        </w:rPr>
        <w:t>BRE</w:t>
      </w:r>
      <w:r w:rsidR="00041BD6" w:rsidRPr="003F4D3D">
        <w:rPr>
          <w:sz w:val="24"/>
          <w:szCs w:val="24"/>
        </w:rPr>
        <w:t xml:space="preserve">’s approach is </w:t>
      </w:r>
      <w:r w:rsidR="00F43417" w:rsidRPr="003F4D3D">
        <w:rPr>
          <w:sz w:val="24"/>
          <w:szCs w:val="24"/>
        </w:rPr>
        <w:t>centered on</w:t>
      </w:r>
      <w:r w:rsidR="00041BD6" w:rsidRPr="003F4D3D">
        <w:rPr>
          <w:sz w:val="24"/>
          <w:szCs w:val="24"/>
        </w:rPr>
        <w:t xml:space="preserve"> tested</w:t>
      </w:r>
      <w:r w:rsidR="00F43417" w:rsidRPr="003F4D3D">
        <w:rPr>
          <w:sz w:val="24"/>
          <w:szCs w:val="24"/>
        </w:rPr>
        <w:t xml:space="preserve"> curricul</w:t>
      </w:r>
      <w:r w:rsidR="00041BD6" w:rsidRPr="003F4D3D">
        <w:rPr>
          <w:sz w:val="24"/>
          <w:szCs w:val="24"/>
        </w:rPr>
        <w:t>a</w:t>
      </w:r>
      <w:r w:rsidR="00F43417" w:rsidRPr="003F4D3D">
        <w:rPr>
          <w:sz w:val="24"/>
          <w:szCs w:val="24"/>
        </w:rPr>
        <w:t xml:space="preserve"> and technical assistance </w:t>
      </w:r>
      <w:r w:rsidR="004D2531" w:rsidRPr="003F4D3D">
        <w:rPr>
          <w:sz w:val="24"/>
          <w:szCs w:val="24"/>
        </w:rPr>
        <w:t>tools designed</w:t>
      </w:r>
      <w:r w:rsidR="00041BD6" w:rsidRPr="003F4D3D">
        <w:rPr>
          <w:sz w:val="24"/>
          <w:szCs w:val="24"/>
        </w:rPr>
        <w:t xml:space="preserve"> to meet clients ‘where they are”</w:t>
      </w:r>
      <w:r w:rsidR="004D2531" w:rsidRPr="003F4D3D">
        <w:rPr>
          <w:sz w:val="24"/>
          <w:szCs w:val="24"/>
        </w:rPr>
        <w:t xml:space="preserve">.  </w:t>
      </w:r>
      <w:r w:rsidR="00F43417" w:rsidRPr="003F4D3D">
        <w:rPr>
          <w:sz w:val="24"/>
          <w:szCs w:val="24"/>
        </w:rPr>
        <w:t>Program ar</w:t>
      </w:r>
      <w:r w:rsidR="00041BD6" w:rsidRPr="003F4D3D">
        <w:rPr>
          <w:sz w:val="24"/>
          <w:szCs w:val="24"/>
        </w:rPr>
        <w:t>e</w:t>
      </w:r>
      <w:r w:rsidR="00F43417" w:rsidRPr="003F4D3D">
        <w:rPr>
          <w:sz w:val="24"/>
          <w:szCs w:val="24"/>
        </w:rPr>
        <w:t>as include:</w:t>
      </w:r>
      <w:r w:rsidR="00041BD6" w:rsidRPr="003F4D3D">
        <w:rPr>
          <w:sz w:val="24"/>
          <w:szCs w:val="24"/>
        </w:rPr>
        <w:t xml:space="preserve">  Smart Growth: Resiliency, Sustainability; Entrepreneurial Ecosystems; and, </w:t>
      </w:r>
      <w:r w:rsidR="008A1F4D" w:rsidRPr="003F4D3D">
        <w:rPr>
          <w:sz w:val="24"/>
          <w:szCs w:val="24"/>
        </w:rPr>
        <w:t xml:space="preserve">Small </w:t>
      </w:r>
      <w:r w:rsidR="00041BD6" w:rsidRPr="003F4D3D">
        <w:rPr>
          <w:sz w:val="24"/>
          <w:szCs w:val="24"/>
        </w:rPr>
        <w:t>Business Coaching.</w:t>
      </w:r>
      <w:r w:rsidR="00F43417" w:rsidRPr="003F4D3D">
        <w:rPr>
          <w:sz w:val="24"/>
          <w:szCs w:val="24"/>
        </w:rPr>
        <w:t xml:space="preserve"> O</w:t>
      </w:r>
      <w:r w:rsidRPr="003F4D3D">
        <w:rPr>
          <w:sz w:val="24"/>
          <w:szCs w:val="24"/>
        </w:rPr>
        <w:t xml:space="preserve">utcomes of RCAC’s work </w:t>
      </w:r>
      <w:r w:rsidR="004D2531" w:rsidRPr="003F4D3D">
        <w:rPr>
          <w:sz w:val="24"/>
          <w:szCs w:val="24"/>
        </w:rPr>
        <w:t>include</w:t>
      </w:r>
      <w:r w:rsidRPr="003F4D3D">
        <w:rPr>
          <w:sz w:val="24"/>
          <w:szCs w:val="24"/>
        </w:rPr>
        <w:t xml:space="preserve"> </w:t>
      </w:r>
      <w:r w:rsidR="00041BD6" w:rsidRPr="003F4D3D">
        <w:rPr>
          <w:sz w:val="24"/>
          <w:szCs w:val="24"/>
        </w:rPr>
        <w:t>increased capacity in local organizations</w:t>
      </w:r>
      <w:r w:rsidR="004D2531" w:rsidRPr="003F4D3D">
        <w:rPr>
          <w:sz w:val="24"/>
          <w:szCs w:val="24"/>
        </w:rPr>
        <w:t xml:space="preserve"> and communities</w:t>
      </w:r>
      <w:r w:rsidR="008A1F4D" w:rsidRPr="003F4D3D">
        <w:rPr>
          <w:sz w:val="24"/>
          <w:szCs w:val="24"/>
        </w:rPr>
        <w:t xml:space="preserve">; </w:t>
      </w:r>
      <w:r w:rsidR="004D2531" w:rsidRPr="003F4D3D">
        <w:rPr>
          <w:sz w:val="24"/>
          <w:szCs w:val="24"/>
        </w:rPr>
        <w:t>emerging l</w:t>
      </w:r>
      <w:r w:rsidR="00041BD6" w:rsidRPr="003F4D3D">
        <w:rPr>
          <w:sz w:val="24"/>
          <w:szCs w:val="24"/>
        </w:rPr>
        <w:t>eadership</w:t>
      </w:r>
      <w:r w:rsidR="008A1F4D" w:rsidRPr="003F4D3D">
        <w:rPr>
          <w:sz w:val="24"/>
          <w:szCs w:val="24"/>
        </w:rPr>
        <w:t>;</w:t>
      </w:r>
      <w:r w:rsidR="00041BD6" w:rsidRPr="003F4D3D">
        <w:rPr>
          <w:sz w:val="24"/>
          <w:szCs w:val="24"/>
        </w:rPr>
        <w:t xml:space="preserve"> identification of economic development </w:t>
      </w:r>
      <w:r w:rsidR="008A1F4D" w:rsidRPr="003F4D3D">
        <w:rPr>
          <w:sz w:val="24"/>
          <w:szCs w:val="24"/>
        </w:rPr>
        <w:t>opportunities</w:t>
      </w:r>
      <w:r w:rsidR="00041BD6" w:rsidRPr="003F4D3D">
        <w:rPr>
          <w:sz w:val="24"/>
          <w:szCs w:val="24"/>
        </w:rPr>
        <w:t xml:space="preserve"> and catalytic projects</w:t>
      </w:r>
      <w:r w:rsidR="008A1F4D" w:rsidRPr="003F4D3D">
        <w:rPr>
          <w:sz w:val="24"/>
          <w:szCs w:val="24"/>
        </w:rPr>
        <w:t xml:space="preserve"> built on local assets</w:t>
      </w:r>
      <w:r w:rsidR="004D2531" w:rsidRPr="003F4D3D">
        <w:rPr>
          <w:sz w:val="24"/>
          <w:szCs w:val="24"/>
        </w:rPr>
        <w:t>;</w:t>
      </w:r>
      <w:r w:rsidR="00041BD6" w:rsidRPr="003F4D3D">
        <w:rPr>
          <w:sz w:val="24"/>
          <w:szCs w:val="24"/>
        </w:rPr>
        <w:t xml:space="preserve"> new business</w:t>
      </w:r>
      <w:r w:rsidR="004D2531" w:rsidRPr="003F4D3D">
        <w:rPr>
          <w:sz w:val="24"/>
          <w:szCs w:val="24"/>
        </w:rPr>
        <w:t xml:space="preserve">es; and, </w:t>
      </w:r>
      <w:r w:rsidR="00041BD6" w:rsidRPr="003F4D3D">
        <w:rPr>
          <w:sz w:val="24"/>
          <w:szCs w:val="24"/>
        </w:rPr>
        <w:t>job</w:t>
      </w:r>
      <w:r w:rsidR="004D2531" w:rsidRPr="003F4D3D">
        <w:rPr>
          <w:sz w:val="24"/>
          <w:szCs w:val="24"/>
        </w:rPr>
        <w:t xml:space="preserve">s </w:t>
      </w:r>
      <w:r w:rsidR="00041BD6" w:rsidRPr="003F4D3D">
        <w:rPr>
          <w:sz w:val="24"/>
          <w:szCs w:val="24"/>
        </w:rPr>
        <w:t>creat</w:t>
      </w:r>
      <w:r w:rsidR="004D2531" w:rsidRPr="003F4D3D">
        <w:rPr>
          <w:sz w:val="24"/>
          <w:szCs w:val="24"/>
        </w:rPr>
        <w:t>ed</w:t>
      </w:r>
      <w:r w:rsidRPr="003F4D3D">
        <w:rPr>
          <w:sz w:val="24"/>
          <w:szCs w:val="24"/>
        </w:rPr>
        <w:t>.</w:t>
      </w:r>
    </w:p>
    <w:p w14:paraId="005A350C" w14:textId="77777777" w:rsidR="007E2CD3" w:rsidRPr="003F4D3D" w:rsidRDefault="007E2CD3" w:rsidP="0015072E">
      <w:pPr>
        <w:rPr>
          <w:b/>
          <w:sz w:val="24"/>
          <w:szCs w:val="24"/>
        </w:rPr>
      </w:pPr>
    </w:p>
    <w:p w14:paraId="1FB1C5C8" w14:textId="77777777" w:rsidR="007E2CD3" w:rsidRPr="003F4D3D" w:rsidRDefault="007E2CD3" w:rsidP="007E2CD3">
      <w:pPr>
        <w:tabs>
          <w:tab w:val="left" w:pos="-1152"/>
          <w:tab w:val="left" w:pos="-720"/>
          <w:tab w:val="left" w:pos="0"/>
          <w:tab w:val="left" w:pos="360"/>
        </w:tabs>
        <w:rPr>
          <w:sz w:val="24"/>
          <w:szCs w:val="24"/>
        </w:rPr>
      </w:pPr>
      <w:r w:rsidRPr="003F4D3D">
        <w:rPr>
          <w:b/>
          <w:sz w:val="24"/>
          <w:szCs w:val="24"/>
        </w:rPr>
        <w:t>Position Description</w:t>
      </w:r>
    </w:p>
    <w:p w14:paraId="01FD5AE2" w14:textId="6DD9805A" w:rsidR="007E2CD3" w:rsidRPr="00331195" w:rsidRDefault="007E2CD3" w:rsidP="007E2CD3">
      <w:pPr>
        <w:tabs>
          <w:tab w:val="left" w:pos="-1152"/>
          <w:tab w:val="left" w:pos="-720"/>
          <w:tab w:val="left" w:pos="0"/>
          <w:tab w:val="left" w:pos="360"/>
        </w:tabs>
        <w:rPr>
          <w:sz w:val="24"/>
          <w:szCs w:val="24"/>
        </w:rPr>
      </w:pPr>
      <w:r w:rsidRPr="003F4D3D">
        <w:rPr>
          <w:sz w:val="24"/>
          <w:szCs w:val="24"/>
        </w:rPr>
        <w:t xml:space="preserve">The Regional Field Manager </w:t>
      </w:r>
      <w:r w:rsidR="00ED0CF8" w:rsidRPr="003F4D3D">
        <w:rPr>
          <w:sz w:val="24"/>
          <w:szCs w:val="24"/>
        </w:rPr>
        <w:t>(R</w:t>
      </w:r>
      <w:r w:rsidR="00DB032C" w:rsidRPr="003F4D3D">
        <w:rPr>
          <w:sz w:val="24"/>
          <w:szCs w:val="24"/>
        </w:rPr>
        <w:t>F</w:t>
      </w:r>
      <w:r w:rsidR="00ED0CF8" w:rsidRPr="003F4D3D">
        <w:rPr>
          <w:sz w:val="24"/>
          <w:szCs w:val="24"/>
        </w:rPr>
        <w:t xml:space="preserve">M) </w:t>
      </w:r>
      <w:r w:rsidRPr="003F4D3D">
        <w:rPr>
          <w:sz w:val="24"/>
          <w:szCs w:val="24"/>
        </w:rPr>
        <w:t xml:space="preserve">supervises, supports, and coordinates field staff and their activities for the successful delivery of RCAC </w:t>
      </w:r>
      <w:r w:rsidR="00ED0CF8" w:rsidRPr="003F4D3D">
        <w:rPr>
          <w:sz w:val="24"/>
          <w:szCs w:val="24"/>
        </w:rPr>
        <w:t>services to communities</w:t>
      </w:r>
      <w:r w:rsidR="008A1F4D" w:rsidRPr="003F4D3D">
        <w:rPr>
          <w:sz w:val="24"/>
          <w:szCs w:val="24"/>
        </w:rPr>
        <w:t xml:space="preserve"> and clients</w:t>
      </w:r>
      <w:r w:rsidR="00ED0CF8" w:rsidRPr="003F4D3D">
        <w:rPr>
          <w:sz w:val="24"/>
          <w:szCs w:val="24"/>
        </w:rPr>
        <w:t>. The R</w:t>
      </w:r>
      <w:r w:rsidR="00DB032C" w:rsidRPr="003F4D3D">
        <w:rPr>
          <w:sz w:val="24"/>
          <w:szCs w:val="24"/>
        </w:rPr>
        <w:t>F</w:t>
      </w:r>
      <w:r w:rsidR="00ED0CF8" w:rsidRPr="003F4D3D">
        <w:rPr>
          <w:sz w:val="24"/>
          <w:szCs w:val="24"/>
        </w:rPr>
        <w:t>M manages</w:t>
      </w:r>
      <w:r w:rsidR="008A1F4D" w:rsidRPr="003F4D3D">
        <w:rPr>
          <w:sz w:val="24"/>
          <w:szCs w:val="24"/>
        </w:rPr>
        <w:t xml:space="preserve"> staff and is a lead implementor on BRE contract(s)</w:t>
      </w:r>
      <w:r w:rsidR="00F76E32" w:rsidRPr="003F4D3D">
        <w:rPr>
          <w:sz w:val="24"/>
          <w:szCs w:val="24"/>
        </w:rPr>
        <w:t xml:space="preserve">. </w:t>
      </w:r>
      <w:r w:rsidR="008A1F4D" w:rsidRPr="003F4D3D">
        <w:rPr>
          <w:sz w:val="24"/>
          <w:szCs w:val="24"/>
        </w:rPr>
        <w:t>R</w:t>
      </w:r>
      <w:r w:rsidR="00D817BC" w:rsidRPr="003F4D3D">
        <w:rPr>
          <w:sz w:val="24"/>
          <w:szCs w:val="24"/>
        </w:rPr>
        <w:t>esponsibilities include working with Grants and Contracts Administration (GCA)</w:t>
      </w:r>
      <w:r w:rsidR="008A1F4D" w:rsidRPr="003F4D3D">
        <w:rPr>
          <w:sz w:val="24"/>
          <w:szCs w:val="24"/>
        </w:rPr>
        <w:t>, Lead Implementors</w:t>
      </w:r>
      <w:r w:rsidR="00D817BC" w:rsidRPr="003F4D3D">
        <w:rPr>
          <w:sz w:val="24"/>
          <w:szCs w:val="24"/>
        </w:rPr>
        <w:t xml:space="preserve"> and </w:t>
      </w:r>
      <w:r w:rsidR="008A1F4D" w:rsidRPr="003F4D3D">
        <w:rPr>
          <w:sz w:val="24"/>
          <w:szCs w:val="24"/>
        </w:rPr>
        <w:t>the Assistant Director</w:t>
      </w:r>
      <w:r w:rsidR="00D817BC" w:rsidRPr="003F4D3D">
        <w:rPr>
          <w:sz w:val="24"/>
          <w:szCs w:val="24"/>
        </w:rPr>
        <w:t xml:space="preserve"> to determine </w:t>
      </w:r>
      <w:r w:rsidR="008A1F4D" w:rsidRPr="003F4D3D">
        <w:rPr>
          <w:sz w:val="24"/>
          <w:szCs w:val="24"/>
        </w:rPr>
        <w:t>staff activities and workplans.  R</w:t>
      </w:r>
      <w:r w:rsidR="00DB032C" w:rsidRPr="003F4D3D">
        <w:rPr>
          <w:sz w:val="24"/>
          <w:szCs w:val="24"/>
        </w:rPr>
        <w:t>F</w:t>
      </w:r>
      <w:r w:rsidR="008A1F4D" w:rsidRPr="003F4D3D">
        <w:rPr>
          <w:sz w:val="24"/>
          <w:szCs w:val="24"/>
        </w:rPr>
        <w:t xml:space="preserve">M’s responsibilities include </w:t>
      </w:r>
      <w:r w:rsidR="00FE44CC" w:rsidRPr="003F4D3D">
        <w:rPr>
          <w:sz w:val="24"/>
          <w:szCs w:val="24"/>
        </w:rPr>
        <w:t xml:space="preserve">ensuring that </w:t>
      </w:r>
      <w:r w:rsidR="008A1F4D" w:rsidRPr="003F4D3D">
        <w:rPr>
          <w:sz w:val="24"/>
          <w:szCs w:val="24"/>
        </w:rPr>
        <w:t>contract deliverables are met and work output is of high quality and leads to</w:t>
      </w:r>
      <w:r w:rsidR="004D2531" w:rsidRPr="003F4D3D">
        <w:rPr>
          <w:sz w:val="24"/>
          <w:szCs w:val="24"/>
        </w:rPr>
        <w:t xml:space="preserve"> </w:t>
      </w:r>
      <w:r w:rsidR="008A1F4D" w:rsidRPr="003F4D3D">
        <w:rPr>
          <w:sz w:val="24"/>
          <w:szCs w:val="24"/>
        </w:rPr>
        <w:t>department</w:t>
      </w:r>
      <w:r w:rsidR="004D2531" w:rsidRPr="003F4D3D">
        <w:rPr>
          <w:sz w:val="24"/>
          <w:szCs w:val="24"/>
        </w:rPr>
        <w:t>,</w:t>
      </w:r>
      <w:r w:rsidR="008A1F4D" w:rsidRPr="003F4D3D">
        <w:rPr>
          <w:sz w:val="24"/>
          <w:szCs w:val="24"/>
        </w:rPr>
        <w:t xml:space="preserve"> program</w:t>
      </w:r>
      <w:r w:rsidR="004D2531" w:rsidRPr="003F4D3D">
        <w:rPr>
          <w:sz w:val="24"/>
          <w:szCs w:val="24"/>
        </w:rPr>
        <w:t xml:space="preserve"> and funder objectives</w:t>
      </w:r>
      <w:r w:rsidR="008A1F4D" w:rsidRPr="003F4D3D">
        <w:rPr>
          <w:sz w:val="24"/>
          <w:szCs w:val="24"/>
        </w:rPr>
        <w:t xml:space="preserve">.  Staff development is a significant </w:t>
      </w:r>
      <w:r w:rsidR="00FE44CC" w:rsidRPr="003F4D3D">
        <w:rPr>
          <w:sz w:val="24"/>
          <w:szCs w:val="24"/>
        </w:rPr>
        <w:t>RFM responsibility.</w:t>
      </w:r>
      <w:r w:rsidR="008A1F4D" w:rsidRPr="003F4D3D">
        <w:rPr>
          <w:sz w:val="24"/>
          <w:szCs w:val="24"/>
        </w:rPr>
        <w:t xml:space="preserve">  The R</w:t>
      </w:r>
      <w:r w:rsidR="00DB032C" w:rsidRPr="003F4D3D">
        <w:rPr>
          <w:sz w:val="24"/>
          <w:szCs w:val="24"/>
        </w:rPr>
        <w:t>F</w:t>
      </w:r>
      <w:r w:rsidR="008A1F4D" w:rsidRPr="003F4D3D">
        <w:rPr>
          <w:sz w:val="24"/>
          <w:szCs w:val="24"/>
        </w:rPr>
        <w:t>M is required to exercise</w:t>
      </w:r>
      <w:r w:rsidR="00DB159C" w:rsidRPr="003F4D3D">
        <w:rPr>
          <w:sz w:val="24"/>
          <w:szCs w:val="24"/>
        </w:rPr>
        <w:t xml:space="preserve"> sound judgment both in independent and collaborative decision</w:t>
      </w:r>
      <w:r w:rsidR="00DB159C" w:rsidRPr="00331195">
        <w:rPr>
          <w:sz w:val="24"/>
          <w:szCs w:val="24"/>
        </w:rPr>
        <w:t xml:space="preserve"> making.</w:t>
      </w:r>
      <w:r w:rsidR="00D817BC" w:rsidRPr="00331195">
        <w:rPr>
          <w:sz w:val="24"/>
          <w:szCs w:val="24"/>
        </w:rPr>
        <w:t xml:space="preserve"> </w:t>
      </w:r>
    </w:p>
    <w:p w14:paraId="6F944E11" w14:textId="77777777" w:rsidR="007E2CD3" w:rsidRPr="00331195" w:rsidRDefault="007E2CD3" w:rsidP="007E2CD3">
      <w:pPr>
        <w:tabs>
          <w:tab w:val="left" w:pos="-1152"/>
          <w:tab w:val="left" w:pos="-720"/>
          <w:tab w:val="left" w:pos="0"/>
          <w:tab w:val="left" w:pos="360"/>
        </w:tabs>
        <w:rPr>
          <w:sz w:val="24"/>
          <w:szCs w:val="24"/>
        </w:rPr>
      </w:pPr>
    </w:p>
    <w:p w14:paraId="2783C456" w14:textId="135DA849" w:rsidR="007E2CD3" w:rsidRDefault="007E2CD3" w:rsidP="007E2CD3">
      <w:pPr>
        <w:tabs>
          <w:tab w:val="left" w:pos="-1152"/>
          <w:tab w:val="left" w:pos="-720"/>
          <w:tab w:val="left" w:pos="0"/>
          <w:tab w:val="left" w:pos="360"/>
        </w:tabs>
        <w:rPr>
          <w:b/>
          <w:sz w:val="24"/>
          <w:szCs w:val="24"/>
        </w:rPr>
      </w:pPr>
      <w:r w:rsidRPr="00331195">
        <w:rPr>
          <w:b/>
          <w:sz w:val="24"/>
          <w:szCs w:val="24"/>
        </w:rPr>
        <w:t>Specific job goals, objectives and tasks are established for each employee as part of the annual evaluation process.</w:t>
      </w:r>
      <w:r w:rsidRPr="00331195">
        <w:rPr>
          <w:sz w:val="24"/>
          <w:szCs w:val="24"/>
        </w:rPr>
        <w:t xml:space="preserve"> </w:t>
      </w:r>
      <w:r w:rsidRPr="00331195">
        <w:rPr>
          <w:b/>
          <w:sz w:val="24"/>
          <w:szCs w:val="24"/>
        </w:rPr>
        <w:t xml:space="preserve">Duties and responsibilities include but are not limited to: </w:t>
      </w:r>
    </w:p>
    <w:p w14:paraId="0B0DBDD5" w14:textId="77777777" w:rsidR="003F4D3D" w:rsidRPr="00331195" w:rsidRDefault="003F4D3D" w:rsidP="007E2CD3">
      <w:pPr>
        <w:tabs>
          <w:tab w:val="left" w:pos="-1152"/>
          <w:tab w:val="left" w:pos="-720"/>
          <w:tab w:val="left" w:pos="0"/>
          <w:tab w:val="left" w:pos="360"/>
        </w:tabs>
        <w:rPr>
          <w:b/>
          <w:sz w:val="24"/>
          <w:szCs w:val="24"/>
        </w:rPr>
      </w:pPr>
    </w:p>
    <w:p w14:paraId="050FDFDA" w14:textId="4C1DE166" w:rsidR="007E2CD3" w:rsidRPr="003F4D3D"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F4D3D">
        <w:rPr>
          <w:rFonts w:ascii="Times New Roman" w:hAnsi="Times New Roman"/>
          <w:szCs w:val="24"/>
        </w:rPr>
        <w:t>Supervise</w:t>
      </w:r>
      <w:r w:rsidR="007E2CD3" w:rsidRPr="003F4D3D">
        <w:rPr>
          <w:rFonts w:ascii="Times New Roman" w:hAnsi="Times New Roman"/>
          <w:szCs w:val="24"/>
        </w:rPr>
        <w:t xml:space="preserve"> </w:t>
      </w:r>
      <w:r w:rsidR="00FE44CC" w:rsidRPr="003F4D3D">
        <w:rPr>
          <w:rFonts w:ascii="Times New Roman" w:hAnsi="Times New Roman"/>
          <w:szCs w:val="24"/>
        </w:rPr>
        <w:t>four to six</w:t>
      </w:r>
      <w:r w:rsidR="006F66F0" w:rsidRPr="003F4D3D">
        <w:rPr>
          <w:rFonts w:ascii="Times New Roman" w:hAnsi="Times New Roman"/>
          <w:szCs w:val="24"/>
        </w:rPr>
        <w:t xml:space="preserve"> </w:t>
      </w:r>
      <w:r w:rsidR="007E2CD3" w:rsidRPr="003F4D3D">
        <w:rPr>
          <w:rFonts w:ascii="Times New Roman" w:hAnsi="Times New Roman"/>
          <w:szCs w:val="24"/>
        </w:rPr>
        <w:t>staff as assigned</w:t>
      </w:r>
    </w:p>
    <w:p w14:paraId="207BC600" w14:textId="7C146CAC" w:rsidR="004D2531" w:rsidRPr="003F4D3D" w:rsidRDefault="006F66F0"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F4D3D">
        <w:rPr>
          <w:rFonts w:ascii="Times New Roman" w:hAnsi="Times New Roman"/>
          <w:szCs w:val="24"/>
        </w:rPr>
        <w:t>Facilitate and build staff capacity</w:t>
      </w:r>
    </w:p>
    <w:p w14:paraId="4D0B620C" w14:textId="77777777" w:rsidR="007E2CD3" w:rsidRPr="00331195"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F4D3D">
        <w:rPr>
          <w:rFonts w:ascii="Times New Roman" w:hAnsi="Times New Roman"/>
          <w:szCs w:val="24"/>
        </w:rPr>
        <w:t xml:space="preserve">Coordinate </w:t>
      </w:r>
      <w:r w:rsidR="000D7562" w:rsidRPr="003F4D3D">
        <w:rPr>
          <w:rFonts w:ascii="Times New Roman" w:hAnsi="Times New Roman"/>
          <w:szCs w:val="24"/>
        </w:rPr>
        <w:t>and provide quality control</w:t>
      </w:r>
      <w:r w:rsidR="000D7562" w:rsidRPr="00331195">
        <w:rPr>
          <w:rFonts w:ascii="Times New Roman" w:hAnsi="Times New Roman"/>
          <w:szCs w:val="24"/>
        </w:rPr>
        <w:t xml:space="preserve"> for </w:t>
      </w:r>
      <w:r w:rsidR="00D419BD" w:rsidRPr="00331195">
        <w:rPr>
          <w:rFonts w:ascii="Times New Roman" w:hAnsi="Times New Roman"/>
          <w:szCs w:val="24"/>
        </w:rPr>
        <w:t>field activities within the region</w:t>
      </w:r>
    </w:p>
    <w:p w14:paraId="48BD3482" w14:textId="304B80A0" w:rsidR="007E2CD3" w:rsidRPr="00331195"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Manage relationships with state and federal agencies serving region</w:t>
      </w:r>
      <w:r w:rsidR="008A1F4D">
        <w:rPr>
          <w:rFonts w:ascii="Times New Roman" w:hAnsi="Times New Roman"/>
          <w:szCs w:val="24"/>
        </w:rPr>
        <w:t xml:space="preserve"> as appropriate</w:t>
      </w:r>
    </w:p>
    <w:p w14:paraId="1D944A60" w14:textId="77777777" w:rsidR="007E2CD3" w:rsidRPr="00331195"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Develop and execute action plans to implement major grant programs in region</w:t>
      </w:r>
    </w:p>
    <w:p w14:paraId="5CF614F9" w14:textId="77777777" w:rsidR="007E2CD3" w:rsidRPr="00331195"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Promote and facilitate partnerships to maximize limited resources</w:t>
      </w:r>
    </w:p>
    <w:p w14:paraId="678F74F6" w14:textId="77777777" w:rsidR="007E2CD3" w:rsidRPr="00331195"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lastRenderedPageBreak/>
        <w:t>Collaborate with management team to set annual goals and priorities for the department</w:t>
      </w:r>
    </w:p>
    <w:p w14:paraId="270F12D1" w14:textId="77777777" w:rsidR="007E2CD3" w:rsidRPr="00331195"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Prepare activity and outcome reports as required</w:t>
      </w:r>
    </w:p>
    <w:p w14:paraId="0851A522" w14:textId="77777777" w:rsidR="007E2CD3" w:rsidRPr="00331195"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Perform other duties as assigned</w:t>
      </w:r>
    </w:p>
    <w:p w14:paraId="3F38CE96" w14:textId="77777777" w:rsidR="007E2CD3" w:rsidRPr="00331195" w:rsidRDefault="007E2CD3" w:rsidP="007E2CD3">
      <w:pPr>
        <w:pStyle w:val="ListParagraph"/>
        <w:tabs>
          <w:tab w:val="left" w:pos="-1152"/>
          <w:tab w:val="left" w:pos="-720"/>
          <w:tab w:val="left" w:pos="0"/>
          <w:tab w:val="left" w:pos="360"/>
        </w:tabs>
        <w:rPr>
          <w:rFonts w:ascii="Times New Roman" w:hAnsi="Times New Roman"/>
          <w:szCs w:val="24"/>
        </w:rPr>
      </w:pPr>
    </w:p>
    <w:p w14:paraId="68274E16" w14:textId="77777777" w:rsidR="00331195" w:rsidRPr="00331195" w:rsidRDefault="00331195" w:rsidP="007E2CD3">
      <w:pPr>
        <w:tabs>
          <w:tab w:val="left" w:pos="-1152"/>
          <w:tab w:val="left" w:pos="-720"/>
          <w:tab w:val="left" w:pos="0"/>
          <w:tab w:val="left" w:pos="360"/>
        </w:tabs>
        <w:rPr>
          <w:szCs w:val="24"/>
        </w:rPr>
      </w:pPr>
    </w:p>
    <w:p w14:paraId="0630CBCD" w14:textId="4C1BF8DF" w:rsidR="007E2CD3" w:rsidRPr="00331195" w:rsidRDefault="007E2CD3" w:rsidP="007E2CD3">
      <w:pPr>
        <w:tabs>
          <w:tab w:val="left" w:pos="-1152"/>
          <w:tab w:val="left" w:pos="-720"/>
          <w:tab w:val="left" w:pos="0"/>
          <w:tab w:val="left" w:pos="360"/>
        </w:tabs>
        <w:rPr>
          <w:sz w:val="24"/>
          <w:szCs w:val="24"/>
        </w:rPr>
      </w:pPr>
      <w:r w:rsidRPr="00331195">
        <w:rPr>
          <w:b/>
          <w:sz w:val="24"/>
          <w:szCs w:val="24"/>
        </w:rPr>
        <w:t>Skills and Qualifications</w:t>
      </w:r>
    </w:p>
    <w:p w14:paraId="190731D8" w14:textId="77777777" w:rsidR="007E2CD3" w:rsidRPr="00331195"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 xml:space="preserve">Ability to manage, coach, and train staff utilizing </w:t>
      </w:r>
      <w:r w:rsidR="00D817BC" w:rsidRPr="00331195">
        <w:rPr>
          <w:rFonts w:ascii="Times New Roman" w:hAnsi="Times New Roman"/>
          <w:szCs w:val="24"/>
        </w:rPr>
        <w:t xml:space="preserve">a </w:t>
      </w:r>
      <w:r w:rsidRPr="00331195">
        <w:rPr>
          <w:rFonts w:ascii="Times New Roman" w:hAnsi="Times New Roman"/>
          <w:szCs w:val="24"/>
        </w:rPr>
        <w:t xml:space="preserve">facilitative leadership </w:t>
      </w:r>
      <w:r w:rsidR="00D817BC" w:rsidRPr="00331195">
        <w:rPr>
          <w:rFonts w:ascii="Times New Roman" w:hAnsi="Times New Roman"/>
          <w:szCs w:val="24"/>
        </w:rPr>
        <w:t>approach</w:t>
      </w:r>
    </w:p>
    <w:p w14:paraId="440FF20D" w14:textId="77777777" w:rsidR="007E2CD3" w:rsidRPr="00331195" w:rsidRDefault="007E2CD3" w:rsidP="007E2CD3">
      <w:pPr>
        <w:pStyle w:val="ListParagraph"/>
        <w:numPr>
          <w:ilvl w:val="0"/>
          <w:numId w:val="19"/>
        </w:numPr>
        <w:rPr>
          <w:rFonts w:ascii="Times New Roman" w:hAnsi="Times New Roman"/>
          <w:szCs w:val="24"/>
        </w:rPr>
      </w:pPr>
      <w:r w:rsidRPr="00331195">
        <w:rPr>
          <w:rFonts w:ascii="Times New Roman" w:hAnsi="Times New Roman"/>
          <w:szCs w:val="24"/>
        </w:rPr>
        <w:t>Facilitation, mediation and meeting management skills</w:t>
      </w:r>
    </w:p>
    <w:p w14:paraId="32C5BA9C" w14:textId="315CE4B1" w:rsidR="007E2CD3" w:rsidRPr="00331195" w:rsidRDefault="007E2CD3" w:rsidP="007E2CD3">
      <w:pPr>
        <w:pStyle w:val="ListParagraph"/>
        <w:numPr>
          <w:ilvl w:val="0"/>
          <w:numId w:val="19"/>
        </w:numPr>
        <w:rPr>
          <w:rFonts w:ascii="Times New Roman" w:hAnsi="Times New Roman"/>
          <w:szCs w:val="24"/>
        </w:rPr>
      </w:pPr>
      <w:r w:rsidRPr="00331195">
        <w:rPr>
          <w:rFonts w:ascii="Times New Roman" w:hAnsi="Times New Roman"/>
          <w:szCs w:val="24"/>
        </w:rPr>
        <w:t xml:space="preserve">Familiarity with rural and </w:t>
      </w:r>
      <w:r w:rsidR="00FE44CC">
        <w:rPr>
          <w:rFonts w:ascii="Times New Roman" w:hAnsi="Times New Roman"/>
          <w:szCs w:val="24"/>
        </w:rPr>
        <w:t>T</w:t>
      </w:r>
      <w:r w:rsidRPr="00331195">
        <w:rPr>
          <w:rFonts w:ascii="Times New Roman" w:hAnsi="Times New Roman"/>
          <w:szCs w:val="24"/>
        </w:rPr>
        <w:t>ribal community culture and social norms</w:t>
      </w:r>
    </w:p>
    <w:p w14:paraId="6694BD00" w14:textId="77777777" w:rsidR="007E2CD3" w:rsidRPr="00331195" w:rsidRDefault="007E2CD3" w:rsidP="007E2CD3">
      <w:pPr>
        <w:pStyle w:val="ListParagraph"/>
        <w:numPr>
          <w:ilvl w:val="0"/>
          <w:numId w:val="19"/>
        </w:numPr>
        <w:rPr>
          <w:rFonts w:ascii="Times New Roman" w:hAnsi="Times New Roman"/>
          <w:szCs w:val="24"/>
        </w:rPr>
      </w:pPr>
      <w:r w:rsidRPr="00331195">
        <w:rPr>
          <w:rFonts w:ascii="Times New Roman" w:hAnsi="Times New Roman"/>
          <w:szCs w:val="24"/>
        </w:rPr>
        <w:t>Ability to troubleshoot, innovate and problem-solve</w:t>
      </w:r>
    </w:p>
    <w:p w14:paraId="73238A08" w14:textId="77777777" w:rsidR="007E2CD3" w:rsidRPr="00331195"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 xml:space="preserve">Proficiency with personal computers including Microsoft Office </w:t>
      </w:r>
    </w:p>
    <w:p w14:paraId="3573375D" w14:textId="77777777" w:rsidR="007E2CD3" w:rsidRPr="00331195" w:rsidRDefault="007E2CD3" w:rsidP="007E2CD3">
      <w:pPr>
        <w:pStyle w:val="ListParagraph"/>
        <w:numPr>
          <w:ilvl w:val="0"/>
          <w:numId w:val="19"/>
        </w:numPr>
        <w:rPr>
          <w:rFonts w:ascii="Times New Roman" w:hAnsi="Times New Roman"/>
          <w:snapToGrid/>
          <w:szCs w:val="24"/>
        </w:rPr>
      </w:pPr>
      <w:r w:rsidRPr="00331195">
        <w:rPr>
          <w:rFonts w:ascii="Times New Roman" w:hAnsi="Times New Roman"/>
          <w:szCs w:val="24"/>
        </w:rPr>
        <w:t>Ability to complete administrative and reporting requirements on time</w:t>
      </w:r>
    </w:p>
    <w:p w14:paraId="201FB857" w14:textId="77777777" w:rsidR="007E2CD3" w:rsidRPr="00331195"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331195">
        <w:rPr>
          <w:rFonts w:ascii="Times New Roman" w:hAnsi="Times New Roman"/>
          <w:szCs w:val="24"/>
        </w:rPr>
        <w:t>Ability to listen and communicate</w:t>
      </w:r>
      <w:r w:rsidR="005F4C76" w:rsidRPr="00331195">
        <w:rPr>
          <w:rFonts w:ascii="Times New Roman" w:hAnsi="Times New Roman"/>
          <w:szCs w:val="24"/>
        </w:rPr>
        <w:t xml:space="preserve"> effectively</w:t>
      </w:r>
      <w:r w:rsidRPr="00331195">
        <w:rPr>
          <w:rFonts w:ascii="Times New Roman" w:hAnsi="Times New Roman"/>
          <w:szCs w:val="24"/>
        </w:rPr>
        <w:t>, verbally and in writing</w:t>
      </w:r>
    </w:p>
    <w:p w14:paraId="7BEF9501" w14:textId="77777777" w:rsidR="007E2CD3" w:rsidRPr="00331195" w:rsidRDefault="007E2CD3" w:rsidP="00ED0CF8">
      <w:pPr>
        <w:pStyle w:val="ListParagraph"/>
        <w:numPr>
          <w:ilvl w:val="0"/>
          <w:numId w:val="19"/>
        </w:numPr>
        <w:rPr>
          <w:rFonts w:ascii="Times New Roman" w:hAnsi="Times New Roman"/>
          <w:szCs w:val="24"/>
        </w:rPr>
      </w:pPr>
      <w:r w:rsidRPr="00331195">
        <w:rPr>
          <w:rFonts w:ascii="Times New Roman" w:hAnsi="Times New Roman"/>
          <w:szCs w:val="24"/>
        </w:rPr>
        <w:t>Ability to work independently and in team environments, and to effectively prioritize multiple tasks</w:t>
      </w:r>
    </w:p>
    <w:p w14:paraId="3134386E" w14:textId="77777777" w:rsidR="0015072E" w:rsidRPr="00331195" w:rsidRDefault="0015072E" w:rsidP="00915328"/>
    <w:p w14:paraId="3B65B18C" w14:textId="77777777" w:rsidR="004B6953" w:rsidRPr="00331195" w:rsidRDefault="004B6953" w:rsidP="0015072E">
      <w:pPr>
        <w:tabs>
          <w:tab w:val="left" w:pos="-1152"/>
          <w:tab w:val="left" w:pos="-720"/>
          <w:tab w:val="left" w:pos="0"/>
          <w:tab w:val="left" w:pos="360"/>
        </w:tabs>
        <w:rPr>
          <w:b/>
          <w:sz w:val="24"/>
        </w:rPr>
      </w:pPr>
    </w:p>
    <w:p w14:paraId="47591CAE" w14:textId="77777777" w:rsidR="000D7562" w:rsidRPr="00331195" w:rsidRDefault="000D7562" w:rsidP="000D7562">
      <w:pPr>
        <w:tabs>
          <w:tab w:val="left" w:pos="-1152"/>
          <w:tab w:val="left" w:pos="-720"/>
          <w:tab w:val="left" w:pos="0"/>
          <w:tab w:val="left" w:pos="360"/>
        </w:tabs>
        <w:rPr>
          <w:b/>
          <w:sz w:val="24"/>
          <w:szCs w:val="24"/>
        </w:rPr>
      </w:pPr>
      <w:r w:rsidRPr="00331195">
        <w:rPr>
          <w:b/>
          <w:sz w:val="24"/>
          <w:szCs w:val="24"/>
        </w:rPr>
        <w:t>Physical Job Requirements:</w:t>
      </w:r>
    </w:p>
    <w:p w14:paraId="40AE0A5D" w14:textId="77777777" w:rsidR="007A4964" w:rsidRPr="00331195" w:rsidRDefault="007A4964" w:rsidP="007A4964">
      <w:pPr>
        <w:tabs>
          <w:tab w:val="left" w:pos="-1152"/>
          <w:tab w:val="left" w:pos="-720"/>
          <w:tab w:val="left" w:pos="0"/>
          <w:tab w:val="left" w:pos="360"/>
        </w:tabs>
        <w:rPr>
          <w:sz w:val="24"/>
          <w:szCs w:val="24"/>
        </w:rPr>
      </w:pPr>
      <w:r w:rsidRPr="00331195">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6FD072BD" w14:textId="77777777" w:rsidR="007A4964" w:rsidRPr="00331195" w:rsidRDefault="007A4964" w:rsidP="007A4964">
      <w:pPr>
        <w:tabs>
          <w:tab w:val="left" w:pos="-1152"/>
          <w:tab w:val="left" w:pos="-720"/>
          <w:tab w:val="left" w:pos="0"/>
          <w:tab w:val="left" w:pos="360"/>
        </w:tabs>
        <w:ind w:firstLine="360"/>
        <w:rPr>
          <w:sz w:val="24"/>
          <w:szCs w:val="24"/>
        </w:rPr>
      </w:pPr>
    </w:p>
    <w:p w14:paraId="2ACEBE83" w14:textId="3F81E1AD" w:rsidR="007A4964" w:rsidRPr="00331195" w:rsidRDefault="007A4964" w:rsidP="007A4964">
      <w:pPr>
        <w:tabs>
          <w:tab w:val="left" w:pos="-1152"/>
          <w:tab w:val="left" w:pos="-720"/>
          <w:tab w:val="left" w:pos="0"/>
          <w:tab w:val="left" w:pos="360"/>
        </w:tabs>
        <w:rPr>
          <w:sz w:val="24"/>
          <w:szCs w:val="24"/>
        </w:rPr>
      </w:pPr>
      <w:r w:rsidRPr="00331195">
        <w:rPr>
          <w:sz w:val="24"/>
          <w:szCs w:val="24"/>
        </w:rPr>
        <w:t xml:space="preserve">Work performed in an office requires ability to operate computers and various pieces of office equipment, including telephone. Use may be moderate (average </w:t>
      </w:r>
      <w:r w:rsidR="00FE44CC">
        <w:rPr>
          <w:sz w:val="24"/>
          <w:szCs w:val="24"/>
        </w:rPr>
        <w:t>two</w:t>
      </w:r>
      <w:r w:rsidRPr="00331195">
        <w:rPr>
          <w:sz w:val="24"/>
          <w:szCs w:val="24"/>
        </w:rPr>
        <w:t xml:space="preserve"> hours per day) to heavy (</w:t>
      </w:r>
      <w:r w:rsidR="00FE44CC">
        <w:rPr>
          <w:sz w:val="24"/>
          <w:szCs w:val="24"/>
        </w:rPr>
        <w:t>four</w:t>
      </w:r>
      <w:r w:rsidRPr="00331195">
        <w:rPr>
          <w:sz w:val="24"/>
          <w:szCs w:val="24"/>
        </w:rPr>
        <w:t xml:space="preserve"> or more hours per day)</w:t>
      </w:r>
    </w:p>
    <w:p w14:paraId="586F7930" w14:textId="77777777" w:rsidR="007A4964" w:rsidRPr="00331195" w:rsidRDefault="007A4964" w:rsidP="007A4964">
      <w:pPr>
        <w:tabs>
          <w:tab w:val="left" w:pos="-1152"/>
          <w:tab w:val="left" w:pos="-720"/>
          <w:tab w:val="left" w:pos="0"/>
          <w:tab w:val="left" w:pos="360"/>
        </w:tabs>
        <w:ind w:firstLine="360"/>
        <w:rPr>
          <w:sz w:val="24"/>
          <w:szCs w:val="24"/>
        </w:rPr>
      </w:pPr>
    </w:p>
    <w:p w14:paraId="4788F8DC" w14:textId="77777777" w:rsidR="007A4964" w:rsidRPr="00331195" w:rsidRDefault="007A4964" w:rsidP="007A4964">
      <w:pPr>
        <w:tabs>
          <w:tab w:val="left" w:pos="-1152"/>
          <w:tab w:val="left" w:pos="-720"/>
          <w:tab w:val="left" w:pos="0"/>
          <w:tab w:val="left" w:pos="360"/>
        </w:tabs>
        <w:rPr>
          <w:sz w:val="24"/>
          <w:szCs w:val="24"/>
        </w:rPr>
      </w:pPr>
      <w:r w:rsidRPr="00331195">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6CBFE244" w14:textId="77777777" w:rsidR="007A4964" w:rsidRPr="00331195" w:rsidRDefault="007A4964" w:rsidP="007A4964">
      <w:pPr>
        <w:tabs>
          <w:tab w:val="left" w:pos="-1152"/>
          <w:tab w:val="left" w:pos="-720"/>
          <w:tab w:val="left" w:pos="0"/>
          <w:tab w:val="left" w:pos="360"/>
        </w:tabs>
        <w:ind w:firstLine="360"/>
        <w:rPr>
          <w:sz w:val="24"/>
          <w:szCs w:val="24"/>
        </w:rPr>
      </w:pPr>
    </w:p>
    <w:p w14:paraId="18583C72" w14:textId="77777777" w:rsidR="007A4964" w:rsidRPr="00331195" w:rsidRDefault="007A4964" w:rsidP="007A4964">
      <w:pPr>
        <w:tabs>
          <w:tab w:val="left" w:pos="-1152"/>
          <w:tab w:val="left" w:pos="-720"/>
          <w:tab w:val="left" w:pos="0"/>
          <w:tab w:val="left" w:pos="360"/>
        </w:tabs>
        <w:rPr>
          <w:sz w:val="24"/>
          <w:szCs w:val="24"/>
        </w:rPr>
      </w:pPr>
      <w:r w:rsidRPr="00331195">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0C13B111" w14:textId="77777777" w:rsidR="007A4964" w:rsidRPr="00331195" w:rsidRDefault="007A4964" w:rsidP="007A4964">
      <w:pPr>
        <w:tabs>
          <w:tab w:val="left" w:pos="-1152"/>
          <w:tab w:val="left" w:pos="-720"/>
          <w:tab w:val="left" w:pos="0"/>
          <w:tab w:val="left" w:pos="360"/>
        </w:tabs>
        <w:ind w:firstLine="360"/>
        <w:rPr>
          <w:sz w:val="24"/>
          <w:szCs w:val="24"/>
        </w:rPr>
      </w:pPr>
    </w:p>
    <w:p w14:paraId="6A7C8FDF" w14:textId="74BB900C" w:rsidR="007A4964" w:rsidRPr="00331195" w:rsidRDefault="007A4964" w:rsidP="007A4964">
      <w:pPr>
        <w:tabs>
          <w:tab w:val="left" w:pos="-1152"/>
          <w:tab w:val="left" w:pos="-720"/>
          <w:tab w:val="left" w:pos="0"/>
          <w:tab w:val="left" w:pos="360"/>
        </w:tabs>
        <w:rPr>
          <w:sz w:val="24"/>
          <w:szCs w:val="24"/>
        </w:rPr>
      </w:pPr>
      <w:r w:rsidRPr="00331195">
        <w:rPr>
          <w:sz w:val="24"/>
          <w:szCs w:val="24"/>
        </w:rPr>
        <w:t xml:space="preserve">This position also requires moderate (up to </w:t>
      </w:r>
      <w:r w:rsidR="00FE44CC">
        <w:rPr>
          <w:sz w:val="24"/>
          <w:szCs w:val="24"/>
        </w:rPr>
        <w:t>two</w:t>
      </w:r>
      <w:r w:rsidRPr="00331195">
        <w:rPr>
          <w:sz w:val="24"/>
          <w:szCs w:val="24"/>
        </w:rPr>
        <w:t xml:space="preserve"> days per month) to heavy (up to 10 days per month) automobile and airline travel, including overnight travel. </w:t>
      </w:r>
    </w:p>
    <w:p w14:paraId="47A84EC7" w14:textId="77777777" w:rsidR="000D7562" w:rsidRPr="00331195" w:rsidRDefault="000D7562" w:rsidP="0015072E">
      <w:pPr>
        <w:tabs>
          <w:tab w:val="left" w:pos="-1152"/>
          <w:tab w:val="left" w:pos="-720"/>
          <w:tab w:val="left" w:pos="0"/>
          <w:tab w:val="left" w:pos="360"/>
        </w:tabs>
        <w:rPr>
          <w:b/>
          <w:sz w:val="24"/>
        </w:rPr>
      </w:pPr>
    </w:p>
    <w:p w14:paraId="1EE3104C" w14:textId="77777777" w:rsidR="001C0619" w:rsidRPr="00331195" w:rsidRDefault="001C0619" w:rsidP="001C0619">
      <w:pPr>
        <w:tabs>
          <w:tab w:val="left" w:pos="-1152"/>
          <w:tab w:val="left" w:pos="-720"/>
          <w:tab w:val="left" w:pos="0"/>
          <w:tab w:val="left" w:pos="360"/>
        </w:tabs>
        <w:rPr>
          <w:sz w:val="24"/>
        </w:rPr>
      </w:pPr>
      <w:r w:rsidRPr="00331195">
        <w:rPr>
          <w:b/>
          <w:sz w:val="24"/>
        </w:rPr>
        <w:t>Preferred Education and Experience:</w:t>
      </w:r>
    </w:p>
    <w:p w14:paraId="07F4EB96" w14:textId="77777777" w:rsidR="001C0619" w:rsidRPr="00331195" w:rsidRDefault="001C0619" w:rsidP="001C0619">
      <w:pPr>
        <w:tabs>
          <w:tab w:val="left" w:pos="-1152"/>
          <w:tab w:val="left" w:pos="-720"/>
          <w:tab w:val="left" w:pos="0"/>
          <w:tab w:val="left" w:pos="360"/>
        </w:tabs>
        <w:rPr>
          <w:sz w:val="24"/>
        </w:rPr>
      </w:pPr>
      <w:r w:rsidRPr="00331195">
        <w:rPr>
          <w:sz w:val="24"/>
        </w:rPr>
        <w:t>A combination of experience and education is necessary to qualify for the position. A typical qualifying combination may include:</w:t>
      </w:r>
    </w:p>
    <w:p w14:paraId="59FE80E7" w14:textId="77777777" w:rsidR="001C0619" w:rsidRPr="00331195" w:rsidRDefault="001C0619" w:rsidP="001C0619">
      <w:pPr>
        <w:tabs>
          <w:tab w:val="left" w:pos="-1152"/>
          <w:tab w:val="left" w:pos="-720"/>
          <w:tab w:val="left" w:pos="0"/>
          <w:tab w:val="left" w:pos="360"/>
        </w:tabs>
        <w:rPr>
          <w:sz w:val="24"/>
        </w:rPr>
      </w:pPr>
    </w:p>
    <w:p w14:paraId="13A40C97" w14:textId="77777777" w:rsidR="001C0619" w:rsidRPr="00331195" w:rsidRDefault="001C0619" w:rsidP="001C0619">
      <w:pPr>
        <w:tabs>
          <w:tab w:val="left" w:pos="-1152"/>
          <w:tab w:val="left" w:pos="-720"/>
          <w:tab w:val="left" w:pos="0"/>
          <w:tab w:val="left" w:pos="360"/>
        </w:tabs>
        <w:rPr>
          <w:sz w:val="24"/>
        </w:rPr>
      </w:pPr>
      <w:r w:rsidRPr="00331195">
        <w:rPr>
          <w:sz w:val="24"/>
        </w:rPr>
        <w:t xml:space="preserve">Experience: </w:t>
      </w:r>
    </w:p>
    <w:p w14:paraId="1783BB33" w14:textId="2A8C4CF0" w:rsidR="001C0619" w:rsidRPr="00331195" w:rsidRDefault="001C0619" w:rsidP="00F74596">
      <w:pPr>
        <w:tabs>
          <w:tab w:val="left" w:pos="-1152"/>
          <w:tab w:val="left" w:pos="-720"/>
          <w:tab w:val="left" w:pos="0"/>
          <w:tab w:val="left" w:pos="360"/>
        </w:tabs>
        <w:ind w:left="360"/>
        <w:rPr>
          <w:sz w:val="24"/>
        </w:rPr>
      </w:pPr>
      <w:r w:rsidRPr="00331195">
        <w:rPr>
          <w:sz w:val="24"/>
        </w:rPr>
        <w:t xml:space="preserve">Seven </w:t>
      </w:r>
      <w:bookmarkStart w:id="0" w:name="_GoBack"/>
      <w:bookmarkEnd w:id="0"/>
      <w:r w:rsidRPr="00331195">
        <w:rPr>
          <w:sz w:val="24"/>
        </w:rPr>
        <w:t>years of any combination of applicable experience in community development, grant management, or non-profit management (education may be substituted for experience).</w:t>
      </w:r>
    </w:p>
    <w:p w14:paraId="33B14BCD" w14:textId="77777777" w:rsidR="001C0619" w:rsidRPr="00331195" w:rsidRDefault="001C0619" w:rsidP="001C0619">
      <w:pPr>
        <w:tabs>
          <w:tab w:val="left" w:pos="-1152"/>
          <w:tab w:val="left" w:pos="-720"/>
          <w:tab w:val="left" w:pos="0"/>
          <w:tab w:val="left" w:pos="360"/>
        </w:tabs>
        <w:ind w:left="360"/>
        <w:rPr>
          <w:sz w:val="24"/>
        </w:rPr>
      </w:pPr>
      <w:r w:rsidRPr="00331195">
        <w:rPr>
          <w:sz w:val="24"/>
        </w:rPr>
        <w:t xml:space="preserve">  </w:t>
      </w:r>
    </w:p>
    <w:p w14:paraId="33B5BAC2" w14:textId="77777777" w:rsidR="001C0619" w:rsidRPr="00331195" w:rsidRDefault="001C0619" w:rsidP="001C0619">
      <w:pPr>
        <w:tabs>
          <w:tab w:val="left" w:pos="-1152"/>
          <w:tab w:val="left" w:pos="-720"/>
          <w:tab w:val="left" w:pos="0"/>
          <w:tab w:val="left" w:pos="360"/>
        </w:tabs>
        <w:rPr>
          <w:sz w:val="24"/>
        </w:rPr>
      </w:pPr>
      <w:r w:rsidRPr="00331195">
        <w:rPr>
          <w:sz w:val="24"/>
        </w:rPr>
        <w:lastRenderedPageBreak/>
        <w:t>Preferred Education:</w:t>
      </w:r>
    </w:p>
    <w:p w14:paraId="5DCA82A9" w14:textId="77777777" w:rsidR="001C0619" w:rsidRPr="00331195" w:rsidRDefault="007A4964" w:rsidP="001C0619">
      <w:pPr>
        <w:tabs>
          <w:tab w:val="left" w:pos="-1152"/>
          <w:tab w:val="left" w:pos="-720"/>
          <w:tab w:val="left" w:pos="0"/>
          <w:tab w:val="left" w:pos="360"/>
        </w:tabs>
        <w:ind w:left="360"/>
        <w:rPr>
          <w:sz w:val="24"/>
        </w:rPr>
      </w:pPr>
      <w:r w:rsidRPr="00331195">
        <w:rPr>
          <w:sz w:val="24"/>
        </w:rPr>
        <w:t>Master’s</w:t>
      </w:r>
      <w:r w:rsidR="001C0619" w:rsidRPr="00331195">
        <w:rPr>
          <w:sz w:val="24"/>
        </w:rPr>
        <w:t xml:space="preserve"> degree (additional qualifying experience may be substituted).</w:t>
      </w:r>
    </w:p>
    <w:p w14:paraId="3D037399" w14:textId="77777777" w:rsidR="001C0619" w:rsidRPr="00331195" w:rsidRDefault="001C0619" w:rsidP="001C0619">
      <w:pPr>
        <w:tabs>
          <w:tab w:val="left" w:pos="-1152"/>
          <w:tab w:val="left" w:pos="-720"/>
          <w:tab w:val="left" w:pos="0"/>
          <w:tab w:val="left" w:pos="360"/>
        </w:tabs>
        <w:ind w:left="360"/>
        <w:rPr>
          <w:sz w:val="24"/>
        </w:rPr>
      </w:pPr>
    </w:p>
    <w:p w14:paraId="48768521" w14:textId="77777777" w:rsidR="007A4964" w:rsidRPr="00331195" w:rsidRDefault="007A4964" w:rsidP="001C0619">
      <w:pPr>
        <w:tabs>
          <w:tab w:val="left" w:pos="-1152"/>
          <w:tab w:val="left" w:pos="-720"/>
          <w:tab w:val="left" w:pos="0"/>
          <w:tab w:val="left" w:pos="360"/>
        </w:tabs>
        <w:rPr>
          <w:b/>
          <w:sz w:val="24"/>
        </w:rPr>
      </w:pPr>
    </w:p>
    <w:p w14:paraId="05DE26F2" w14:textId="77777777" w:rsidR="007A4964" w:rsidRPr="00331195" w:rsidRDefault="007A4964" w:rsidP="001C0619">
      <w:pPr>
        <w:tabs>
          <w:tab w:val="left" w:pos="-1152"/>
          <w:tab w:val="left" w:pos="-720"/>
          <w:tab w:val="left" w:pos="0"/>
          <w:tab w:val="left" w:pos="360"/>
        </w:tabs>
        <w:rPr>
          <w:b/>
          <w:sz w:val="24"/>
        </w:rPr>
      </w:pPr>
    </w:p>
    <w:p w14:paraId="3688D13B" w14:textId="77777777" w:rsidR="001C0619" w:rsidRPr="00331195" w:rsidRDefault="001C0619" w:rsidP="001C0619">
      <w:pPr>
        <w:tabs>
          <w:tab w:val="left" w:pos="-1152"/>
          <w:tab w:val="left" w:pos="-720"/>
          <w:tab w:val="left" w:pos="0"/>
          <w:tab w:val="left" w:pos="360"/>
        </w:tabs>
        <w:rPr>
          <w:sz w:val="24"/>
        </w:rPr>
      </w:pPr>
      <w:r w:rsidRPr="00331195">
        <w:rPr>
          <w:b/>
          <w:sz w:val="24"/>
        </w:rPr>
        <w:t>Special Requirements:</w:t>
      </w:r>
    </w:p>
    <w:p w14:paraId="39CF8A91" w14:textId="77777777" w:rsidR="001C0619" w:rsidRPr="00331195" w:rsidRDefault="001C0619" w:rsidP="001C0619">
      <w:pPr>
        <w:tabs>
          <w:tab w:val="left" w:pos="-1152"/>
          <w:tab w:val="left" w:pos="-720"/>
          <w:tab w:val="left" w:pos="0"/>
          <w:tab w:val="left" w:pos="360"/>
        </w:tabs>
        <w:rPr>
          <w:sz w:val="24"/>
        </w:rPr>
      </w:pPr>
    </w:p>
    <w:p w14:paraId="6A03B71D" w14:textId="77777777" w:rsidR="001C0619" w:rsidRPr="00331195" w:rsidRDefault="001C0619" w:rsidP="001C0619">
      <w:pPr>
        <w:tabs>
          <w:tab w:val="left" w:pos="-1152"/>
          <w:tab w:val="left" w:pos="-720"/>
          <w:tab w:val="left" w:pos="0"/>
          <w:tab w:val="left" w:pos="360"/>
        </w:tabs>
      </w:pPr>
      <w:r w:rsidRPr="00331195">
        <w:rPr>
          <w:sz w:val="24"/>
          <w:szCs w:val="24"/>
        </w:rPr>
        <w:t>Project management or similar certification desired. Previous grant or contract management experience is a plus</w:t>
      </w:r>
      <w:r w:rsidRPr="00331195">
        <w:t>.</w:t>
      </w:r>
    </w:p>
    <w:p w14:paraId="2B94B698" w14:textId="77777777" w:rsidR="001C0619" w:rsidRPr="00331195" w:rsidRDefault="001C0619" w:rsidP="001C0619">
      <w:pPr>
        <w:tabs>
          <w:tab w:val="left" w:pos="-1152"/>
          <w:tab w:val="left" w:pos="-720"/>
          <w:tab w:val="left" w:pos="0"/>
          <w:tab w:val="left" w:pos="360"/>
        </w:tabs>
        <w:rPr>
          <w:sz w:val="24"/>
        </w:rPr>
      </w:pPr>
    </w:p>
    <w:p w14:paraId="7B31C176" w14:textId="77777777" w:rsidR="00331195" w:rsidRPr="00331195" w:rsidRDefault="00331195" w:rsidP="00331195">
      <w:pPr>
        <w:tabs>
          <w:tab w:val="left" w:pos="-1152"/>
          <w:tab w:val="left" w:pos="-720"/>
          <w:tab w:val="left" w:pos="0"/>
          <w:tab w:val="left" w:pos="360"/>
        </w:tabs>
        <w:rPr>
          <w:sz w:val="24"/>
          <w:szCs w:val="24"/>
        </w:rPr>
      </w:pPr>
      <w:r w:rsidRPr="00331195">
        <w:rPr>
          <w:sz w:val="24"/>
          <w:szCs w:val="24"/>
        </w:rPr>
        <w:t>Possession of a valid driver’s license and proof of insurance that meets the minimum requirements ($100,000/$300,000) of RCAC corporate liability policy will be required when traveling for business purposes.</w:t>
      </w:r>
    </w:p>
    <w:p w14:paraId="08056DCE" w14:textId="77777777" w:rsidR="00D72FBC" w:rsidRDefault="00D72FBC" w:rsidP="001C0619">
      <w:pPr>
        <w:tabs>
          <w:tab w:val="left" w:pos="-1152"/>
          <w:tab w:val="left" w:pos="-720"/>
          <w:tab w:val="left" w:pos="0"/>
          <w:tab w:val="left" w:pos="360"/>
        </w:tabs>
      </w:pPr>
    </w:p>
    <w:sectPr w:rsidR="00D72FBC"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B88E" w14:textId="77777777" w:rsidR="00F86852" w:rsidRDefault="00F86852">
      <w:r>
        <w:separator/>
      </w:r>
    </w:p>
  </w:endnote>
  <w:endnote w:type="continuationSeparator" w:id="0">
    <w:p w14:paraId="29049A34" w14:textId="77777777" w:rsidR="00F86852" w:rsidRDefault="00F8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D08D" w14:textId="1EC1FF71"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02B49" w14:textId="77777777" w:rsidR="00F86852" w:rsidRDefault="00F86852">
      <w:r>
        <w:separator/>
      </w:r>
    </w:p>
  </w:footnote>
  <w:footnote w:type="continuationSeparator" w:id="0">
    <w:p w14:paraId="7EB80CD2" w14:textId="77777777" w:rsidR="00F86852" w:rsidRDefault="00F86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5"/>
  </w:num>
  <w:num w:numId="10">
    <w:abstractNumId w:val="8"/>
  </w:num>
  <w:num w:numId="11">
    <w:abstractNumId w:val="13"/>
  </w:num>
  <w:num w:numId="12">
    <w:abstractNumId w:val="14"/>
  </w:num>
  <w:num w:numId="13">
    <w:abstractNumId w:val="17"/>
  </w:num>
  <w:num w:numId="14">
    <w:abstractNumId w:val="0"/>
  </w:num>
  <w:num w:numId="15">
    <w:abstractNumId w:val="4"/>
  </w:num>
  <w:num w:numId="16">
    <w:abstractNumId w:val="5"/>
  </w:num>
  <w:num w:numId="17">
    <w:abstractNumId w:val="12"/>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342D5"/>
    <w:rsid w:val="00041BD6"/>
    <w:rsid w:val="00063FDE"/>
    <w:rsid w:val="00080411"/>
    <w:rsid w:val="000A2C3D"/>
    <w:rsid w:val="000A4158"/>
    <w:rsid w:val="000C428C"/>
    <w:rsid w:val="000D7562"/>
    <w:rsid w:val="000E37F1"/>
    <w:rsid w:val="00112390"/>
    <w:rsid w:val="0011611C"/>
    <w:rsid w:val="00120898"/>
    <w:rsid w:val="00130513"/>
    <w:rsid w:val="0014322E"/>
    <w:rsid w:val="0015072E"/>
    <w:rsid w:val="001C0619"/>
    <w:rsid w:val="001C12CD"/>
    <w:rsid w:val="001E6C50"/>
    <w:rsid w:val="002032A7"/>
    <w:rsid w:val="002402B2"/>
    <w:rsid w:val="00283D0B"/>
    <w:rsid w:val="0029795E"/>
    <w:rsid w:val="002A1E37"/>
    <w:rsid w:val="002B64C4"/>
    <w:rsid w:val="002D2CD6"/>
    <w:rsid w:val="002F7682"/>
    <w:rsid w:val="003207A3"/>
    <w:rsid w:val="0033020B"/>
    <w:rsid w:val="00331195"/>
    <w:rsid w:val="003E0168"/>
    <w:rsid w:val="003F4D3D"/>
    <w:rsid w:val="004B6953"/>
    <w:rsid w:val="004D2531"/>
    <w:rsid w:val="0055139B"/>
    <w:rsid w:val="00557A8E"/>
    <w:rsid w:val="00564B89"/>
    <w:rsid w:val="005F4C76"/>
    <w:rsid w:val="00642A5C"/>
    <w:rsid w:val="00664679"/>
    <w:rsid w:val="006A3CC3"/>
    <w:rsid w:val="006A6F00"/>
    <w:rsid w:val="006B1712"/>
    <w:rsid w:val="006B43E6"/>
    <w:rsid w:val="006F66F0"/>
    <w:rsid w:val="00762D33"/>
    <w:rsid w:val="0076600A"/>
    <w:rsid w:val="007725A5"/>
    <w:rsid w:val="007A366C"/>
    <w:rsid w:val="007A4964"/>
    <w:rsid w:val="007E0F6F"/>
    <w:rsid w:val="007E2CD3"/>
    <w:rsid w:val="007E7690"/>
    <w:rsid w:val="007F5A46"/>
    <w:rsid w:val="008030D7"/>
    <w:rsid w:val="0082526C"/>
    <w:rsid w:val="008261C4"/>
    <w:rsid w:val="008414F9"/>
    <w:rsid w:val="008558CC"/>
    <w:rsid w:val="0086455A"/>
    <w:rsid w:val="008A1F4D"/>
    <w:rsid w:val="008B5AC5"/>
    <w:rsid w:val="008C43A1"/>
    <w:rsid w:val="00915328"/>
    <w:rsid w:val="00945B30"/>
    <w:rsid w:val="00951000"/>
    <w:rsid w:val="00983DED"/>
    <w:rsid w:val="00A530A2"/>
    <w:rsid w:val="00A55197"/>
    <w:rsid w:val="00A72699"/>
    <w:rsid w:val="00AA23D8"/>
    <w:rsid w:val="00AA721B"/>
    <w:rsid w:val="00AE44FE"/>
    <w:rsid w:val="00AF5675"/>
    <w:rsid w:val="00B1451C"/>
    <w:rsid w:val="00B40026"/>
    <w:rsid w:val="00B73DD7"/>
    <w:rsid w:val="00B86457"/>
    <w:rsid w:val="00BD241D"/>
    <w:rsid w:val="00BF1EEB"/>
    <w:rsid w:val="00C46EA9"/>
    <w:rsid w:val="00C62DF4"/>
    <w:rsid w:val="00D23B8F"/>
    <w:rsid w:val="00D261B6"/>
    <w:rsid w:val="00D419BD"/>
    <w:rsid w:val="00D46A2E"/>
    <w:rsid w:val="00D72FBC"/>
    <w:rsid w:val="00D817BC"/>
    <w:rsid w:val="00D96589"/>
    <w:rsid w:val="00DB032C"/>
    <w:rsid w:val="00DB159C"/>
    <w:rsid w:val="00DD1B2A"/>
    <w:rsid w:val="00DD2A2C"/>
    <w:rsid w:val="00DF6FA1"/>
    <w:rsid w:val="00E06589"/>
    <w:rsid w:val="00E27E71"/>
    <w:rsid w:val="00ED0CF8"/>
    <w:rsid w:val="00ED330F"/>
    <w:rsid w:val="00F029EF"/>
    <w:rsid w:val="00F235B0"/>
    <w:rsid w:val="00F43417"/>
    <w:rsid w:val="00F74596"/>
    <w:rsid w:val="00F76E32"/>
    <w:rsid w:val="00F86852"/>
    <w:rsid w:val="00FE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4323D"/>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2016-01-20T08:00:00+00:00</Last_x0020_Updated>
    <Department xmlns="d30948ea-b8df-4809-8082-1bcc56c12f64">Community &amp; Environmental Services</Departm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EB59-CE09-48B9-A8D7-D3BC419F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3.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5.xml><?xml version="1.0" encoding="utf-8"?>
<ds:datastoreItem xmlns:ds="http://schemas.openxmlformats.org/officeDocument/2006/customXml" ds:itemID="{F6674E0F-58D1-495B-B40B-B1BBDDCF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779</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Nimrata Nijjar</cp:lastModifiedBy>
  <cp:revision>3</cp:revision>
  <cp:lastPrinted>2006-06-20T18:37:00Z</cp:lastPrinted>
  <dcterms:created xsi:type="dcterms:W3CDTF">2020-10-05T21:23:00Z</dcterms:created>
  <dcterms:modified xsi:type="dcterms:W3CDTF">2020-10-05T21:36:00Z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ies>
</file>