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41FCFA69" w:rsidR="000B6577" w:rsidRPr="00C34E0D" w:rsidRDefault="00E63303" w:rsidP="00234D18">
            <w:pPr>
              <w:rPr>
                <w:rFonts w:ascii="Times New Roman" w:hAnsi="Times New Roman" w:cs="Times New Roman"/>
                <w:sz w:val="24"/>
                <w:szCs w:val="24"/>
              </w:rPr>
            </w:pPr>
            <w:r>
              <w:rPr>
                <w:rFonts w:ascii="Times New Roman" w:hAnsi="Times New Roman" w:cs="Times New Roman"/>
                <w:sz w:val="24"/>
                <w:szCs w:val="24"/>
              </w:rPr>
              <w:t>Small Utility Project Manager</w:t>
            </w:r>
            <w:r w:rsidR="00095E59">
              <w:rPr>
                <w:rFonts w:ascii="Times New Roman" w:hAnsi="Times New Roman" w:cs="Times New Roman"/>
                <w:sz w:val="24"/>
                <w:szCs w:val="24"/>
              </w:rPr>
              <w:t xml:space="preserve">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3DC27121" w14:textId="77777777" w:rsidR="0035148B" w:rsidRDefault="0035148B" w:rsidP="0035148B">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11EE4FD1"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DA28C1"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DA28C1"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DA28C1"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DA28C1"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DA28C1"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1E1CE19"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EE39C0" w:rsidRPr="00EE39C0">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works closely with rural residents and local leaders to advance construction projects to improve drinking water and wastewater access and affordability. Additionally,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270A0DBF"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DA28C1"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DA28C1"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4C9B19AF"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DA28C1" w:rsidRPr="00636C0E">
        <w:rPr>
          <w:rFonts w:ascii="Times New Roman" w:eastAsia="Times New Roman" w:hAnsi="Times New Roman" w:cs="Times New Roman"/>
          <w:snapToGrid w:val="0"/>
          <w:sz w:val="24"/>
          <w:szCs w:val="24"/>
        </w:rPr>
        <w:t>identified.</w:t>
      </w:r>
    </w:p>
    <w:p w14:paraId="5A4B5B97" w14:textId="71A078AA"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DA28C1">
        <w:rPr>
          <w:rFonts w:ascii="Times New Roman" w:eastAsia="Times New Roman" w:hAnsi="Times New Roman" w:cs="Times New Roman"/>
          <w:snapToGrid w:val="0"/>
          <w:sz w:val="24"/>
          <w:szCs w:val="24"/>
        </w:rPr>
        <w:t>utilities.</w:t>
      </w:r>
    </w:p>
    <w:p w14:paraId="5EA53F72" w14:textId="1C7AB83A"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DA28C1">
        <w:rPr>
          <w:rFonts w:ascii="Times New Roman" w:eastAsia="Times New Roman" w:hAnsi="Times New Roman" w:cs="Times New Roman"/>
          <w:snapToGrid w:val="0"/>
          <w:sz w:val="24"/>
          <w:szCs w:val="24"/>
        </w:rPr>
        <w:t>utilities.</w:t>
      </w:r>
    </w:p>
    <w:p w14:paraId="1805A86B" w14:textId="19E52914" w:rsid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DA28C1">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DA28C1">
        <w:rPr>
          <w:rFonts w:ascii="Times New Roman" w:eastAsia="Times New Roman" w:hAnsi="Times New Roman" w:cs="Times New Roman"/>
          <w:snapToGrid w:val="0"/>
          <w:sz w:val="24"/>
          <w:szCs w:val="24"/>
        </w:rPr>
        <w:t>needs.</w:t>
      </w:r>
    </w:p>
    <w:p w14:paraId="0C4216DA" w14:textId="224021E3" w:rsidR="00C43EA3" w:rsidRPr="00636C0E" w:rsidRDefault="00C43EA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Guide client communities through construction projects from planning to completion</w:t>
      </w:r>
    </w:p>
    <w:p w14:paraId="2C1ACE50" w14:textId="0747C05D"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DA28C1" w:rsidRPr="00636C0E">
        <w:rPr>
          <w:rFonts w:ascii="Times New Roman" w:eastAsia="Times New Roman" w:hAnsi="Times New Roman" w:cs="Times New Roman"/>
          <w:snapToGrid w:val="0"/>
          <w:sz w:val="24"/>
          <w:szCs w:val="24"/>
        </w:rPr>
        <w:t>solutions.</w:t>
      </w:r>
    </w:p>
    <w:p w14:paraId="1B69AACE" w14:textId="56C40F6A"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DA28C1" w:rsidRPr="00636C0E">
        <w:rPr>
          <w:rFonts w:ascii="Times New Roman" w:eastAsia="Times New Roman" w:hAnsi="Times New Roman" w:cs="Times New Roman"/>
          <w:snapToGrid w:val="0"/>
          <w:sz w:val="24"/>
          <w:szCs w:val="24"/>
        </w:rPr>
        <w:t>resources.</w:t>
      </w:r>
    </w:p>
    <w:p w14:paraId="3FCA6F36" w14:textId="1314A56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DA28C1" w:rsidRPr="00636C0E">
        <w:rPr>
          <w:rFonts w:ascii="Times New Roman" w:eastAsia="Times New Roman" w:hAnsi="Times New Roman" w:cs="Times New Roman"/>
          <w:snapToGrid w:val="0"/>
          <w:sz w:val="24"/>
          <w:szCs w:val="24"/>
        </w:rPr>
        <w:t>trainings.</w:t>
      </w:r>
    </w:p>
    <w:p w14:paraId="5419444E" w14:textId="4DCF68D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Provide excellent customer </w:t>
      </w:r>
      <w:r w:rsidR="00DA28C1" w:rsidRPr="00636C0E">
        <w:rPr>
          <w:rFonts w:ascii="Times New Roman" w:eastAsia="Times New Roman" w:hAnsi="Times New Roman" w:cs="Times New Roman"/>
          <w:snapToGrid w:val="0"/>
          <w:sz w:val="24"/>
          <w:szCs w:val="24"/>
        </w:rPr>
        <w:t>service.</w:t>
      </w:r>
    </w:p>
    <w:p w14:paraId="685E4E6F" w14:textId="6E1DEF8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Prepare activity and outcome reports as </w:t>
      </w:r>
      <w:r w:rsidR="00DA28C1" w:rsidRPr="00636C0E">
        <w:rPr>
          <w:rFonts w:ascii="Times New Roman" w:eastAsia="Times New Roman" w:hAnsi="Times New Roman" w:cs="Times New Roman"/>
          <w:snapToGrid w:val="0"/>
          <w:sz w:val="24"/>
          <w:szCs w:val="24"/>
        </w:rPr>
        <w:t>required.</w:t>
      </w:r>
    </w:p>
    <w:p w14:paraId="77910B08" w14:textId="74A2BC09"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DA28C1"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22CA018F"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DA28C1">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653F6620" w14:textId="4397A6CC" w:rsidR="00A0507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57BE75B3" w14:textId="77777777" w:rsidR="00DA28C1" w:rsidRDefault="00DA28C1" w:rsidP="00A05079">
      <w:pPr>
        <w:rPr>
          <w:rFonts w:ascii="Times New Roman" w:hAnsi="Times New Roman" w:cs="Times New Roman"/>
          <w:b/>
          <w:sz w:val="24"/>
          <w:szCs w:val="24"/>
          <w:u w:val="single"/>
        </w:rPr>
      </w:pPr>
    </w:p>
    <w:p w14:paraId="28DF1C5D" w14:textId="77777777" w:rsidR="00DA28C1" w:rsidRPr="00930D88" w:rsidRDefault="00DA28C1" w:rsidP="00DA28C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628FE65B"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DA28C1" w:rsidRPr="00DB4B3A">
        <w:rPr>
          <w:rFonts w:ascii="Times New Roman" w:hAnsi="Times New Roman" w:cs="Times New Roman"/>
          <w:sz w:val="24"/>
          <w:szCs w:val="24"/>
        </w:rPr>
        <w:t xml:space="preserve">. </w:t>
      </w:r>
    </w:p>
    <w:p w14:paraId="7DEBDD32" w14:textId="2135AF39"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DA28C1" w:rsidRPr="00E42940">
        <w:rPr>
          <w:rFonts w:ascii="Times New Roman" w:hAnsi="Times New Roman"/>
          <w:sz w:val="24"/>
          <w:szCs w:val="24"/>
        </w:rPr>
        <w:t xml:space="preserve">.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40B89F7F" w:rsidR="00FF6557"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DA28C1">
        <w:t>projects.</w:t>
      </w:r>
    </w:p>
    <w:p w14:paraId="46A4E1B7" w14:textId="2702B179" w:rsidR="00B02DCA" w:rsidRPr="00F63ADD" w:rsidRDefault="00B02DCA" w:rsidP="00FF6557">
      <w:pPr>
        <w:pStyle w:val="BodyText2"/>
        <w:numPr>
          <w:ilvl w:val="0"/>
          <w:numId w:val="3"/>
        </w:numPr>
        <w:overflowPunct w:val="0"/>
        <w:autoSpaceDE w:val="0"/>
        <w:autoSpaceDN w:val="0"/>
        <w:adjustRightInd w:val="0"/>
        <w:spacing w:after="0" w:line="240" w:lineRule="auto"/>
        <w:jc w:val="both"/>
        <w:textAlignment w:val="baseline"/>
      </w:pPr>
      <w:r>
        <w:t>Knowledge of public works construction project requirements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63077CD4"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DA28C1">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DA28C1">
        <w:rPr>
          <w:rFonts w:ascii="Times New Roman" w:hAnsi="Times New Roman" w:cs="Times New Roman"/>
          <w:sz w:val="24"/>
          <w:szCs w:val="24"/>
        </w:rPr>
        <w:t>simultaneously.</w:t>
      </w:r>
    </w:p>
    <w:p w14:paraId="0A184EAF" w14:textId="68461373"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DA28C1">
        <w:rPr>
          <w:rFonts w:ascii="Times New Roman" w:hAnsi="Times New Roman" w:cs="Times New Roman"/>
          <w:sz w:val="24"/>
          <w:szCs w:val="24"/>
        </w:rPr>
        <w:t>workshops.</w:t>
      </w:r>
    </w:p>
    <w:p w14:paraId="618F52B5" w14:textId="3B2AC068"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DA28C1" w:rsidRPr="002311FE">
        <w:rPr>
          <w:rFonts w:ascii="Times New Roman" w:hAnsi="Times New Roman" w:cs="Times New Roman"/>
          <w:sz w:val="24"/>
          <w:szCs w:val="24"/>
        </w:rPr>
        <w:t>solve.</w:t>
      </w:r>
    </w:p>
    <w:p w14:paraId="5264E05D" w14:textId="1F0BB2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DA28C1" w:rsidRPr="002311FE">
        <w:t>materials.</w:t>
      </w:r>
    </w:p>
    <w:p w14:paraId="03003E3C" w14:textId="26F4983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DA28C1" w:rsidRPr="002311FE">
        <w:t>judgments.</w:t>
      </w:r>
      <w:r w:rsidRPr="002311FE">
        <w:t xml:space="preserve"> </w:t>
      </w:r>
    </w:p>
    <w:p w14:paraId="3B602D3C" w14:textId="23AB229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DA28C1" w:rsidRPr="002311FE">
        <w:t>reports.</w:t>
      </w:r>
    </w:p>
    <w:p w14:paraId="73B41B6E" w14:textId="1115B07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DA28C1" w:rsidRPr="002311FE">
        <w:t>format.</w:t>
      </w:r>
    </w:p>
    <w:p w14:paraId="5F8D4A7D" w14:textId="292A76D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DA28C1" w:rsidRPr="002311FE">
        <w:t>levels.</w:t>
      </w:r>
    </w:p>
    <w:p w14:paraId="4A6F7D3E" w14:textId="1EEB9C6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DA28C1" w:rsidRPr="002311FE">
        <w:t>confidentiality.</w:t>
      </w:r>
    </w:p>
    <w:p w14:paraId="41248561" w14:textId="67F5D5DF"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DA28C1" w:rsidRPr="002311FE">
        <w:t>action.</w:t>
      </w:r>
    </w:p>
    <w:p w14:paraId="311DA013" w14:textId="1B1E0866"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DA28C1"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02B2F411" w:rsidR="00502ED7" w:rsidRPr="00B02DCA"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Project management</w:t>
      </w:r>
      <w:r w:rsidR="00502ED7">
        <w:rPr>
          <w:rFonts w:ascii="Times New Roman" w:hAnsi="Times New Roman" w:cs="Times New Roman"/>
          <w:sz w:val="24"/>
          <w:szCs w:val="24"/>
        </w:rPr>
        <w:t xml:space="preserve"> certification</w:t>
      </w:r>
    </w:p>
    <w:p w14:paraId="7E195389" w14:textId="2EFAB94C" w:rsidR="00B02DCA" w:rsidRPr="00C6075B"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lastRenderedPageBreak/>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A68" w14:textId="77777777" w:rsidR="00BC425D" w:rsidRDefault="00BC425D" w:rsidP="00C93822">
      <w:r>
        <w:separator/>
      </w:r>
    </w:p>
  </w:endnote>
  <w:endnote w:type="continuationSeparator" w:id="0">
    <w:p w14:paraId="152F98FF" w14:textId="77777777" w:rsidR="00BC425D" w:rsidRDefault="00BC425D"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4E8F" w14:textId="77777777" w:rsidR="00BC425D" w:rsidRDefault="00BC425D" w:rsidP="00C93822">
      <w:r>
        <w:separator/>
      </w:r>
    </w:p>
  </w:footnote>
  <w:footnote w:type="continuationSeparator" w:id="0">
    <w:p w14:paraId="1CDFA296" w14:textId="77777777" w:rsidR="00BC425D" w:rsidRDefault="00BC425D"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2212E1DC" w:rsidR="00892DD0" w:rsidRDefault="00514C8B" w:rsidP="00147C70">
    <w:pPr>
      <w:pStyle w:val="Header"/>
      <w:jc w:val="right"/>
    </w:pPr>
    <w:r>
      <w:t>Small Utility</w:t>
    </w:r>
    <w:r w:rsidR="00872B68">
      <w:t xml:space="preserve"> </w:t>
    </w:r>
    <w:r w:rsidR="00B02DCA">
      <w:t>Project Manager</w:t>
    </w:r>
    <w:r w:rsidR="00872B68">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C7834"/>
    <w:rsid w:val="002D66A9"/>
    <w:rsid w:val="002D66EB"/>
    <w:rsid w:val="002F0ED7"/>
    <w:rsid w:val="00301D78"/>
    <w:rsid w:val="0034242E"/>
    <w:rsid w:val="0035148B"/>
    <w:rsid w:val="00351B97"/>
    <w:rsid w:val="00367487"/>
    <w:rsid w:val="003719E2"/>
    <w:rsid w:val="00383600"/>
    <w:rsid w:val="00390EE1"/>
    <w:rsid w:val="003954E0"/>
    <w:rsid w:val="00395A33"/>
    <w:rsid w:val="003A2EBF"/>
    <w:rsid w:val="003E4BA9"/>
    <w:rsid w:val="004000AF"/>
    <w:rsid w:val="00416C7E"/>
    <w:rsid w:val="004407CB"/>
    <w:rsid w:val="004472F8"/>
    <w:rsid w:val="00454058"/>
    <w:rsid w:val="00485D5E"/>
    <w:rsid w:val="004C02BC"/>
    <w:rsid w:val="004C3ADF"/>
    <w:rsid w:val="004D6956"/>
    <w:rsid w:val="004E6A99"/>
    <w:rsid w:val="004E6B19"/>
    <w:rsid w:val="00502ED7"/>
    <w:rsid w:val="00505879"/>
    <w:rsid w:val="00514C8B"/>
    <w:rsid w:val="00535672"/>
    <w:rsid w:val="00540DC7"/>
    <w:rsid w:val="005674CC"/>
    <w:rsid w:val="00571BA3"/>
    <w:rsid w:val="00587FC4"/>
    <w:rsid w:val="005A0A51"/>
    <w:rsid w:val="005D7A14"/>
    <w:rsid w:val="005E7C61"/>
    <w:rsid w:val="00606ECA"/>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B0AF1"/>
    <w:rsid w:val="008C4B7E"/>
    <w:rsid w:val="008C73DA"/>
    <w:rsid w:val="008D4641"/>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83A37"/>
    <w:rsid w:val="00A91DAE"/>
    <w:rsid w:val="00A97760"/>
    <w:rsid w:val="00AB24E4"/>
    <w:rsid w:val="00AC4C83"/>
    <w:rsid w:val="00AC6DA7"/>
    <w:rsid w:val="00AF7265"/>
    <w:rsid w:val="00B026A2"/>
    <w:rsid w:val="00B02DCA"/>
    <w:rsid w:val="00B102BF"/>
    <w:rsid w:val="00B14ADA"/>
    <w:rsid w:val="00B14F61"/>
    <w:rsid w:val="00B151AB"/>
    <w:rsid w:val="00B16064"/>
    <w:rsid w:val="00B34105"/>
    <w:rsid w:val="00B359EB"/>
    <w:rsid w:val="00B41867"/>
    <w:rsid w:val="00B427F8"/>
    <w:rsid w:val="00B6702A"/>
    <w:rsid w:val="00B85A88"/>
    <w:rsid w:val="00BC425D"/>
    <w:rsid w:val="00BF13E1"/>
    <w:rsid w:val="00C251E4"/>
    <w:rsid w:val="00C30A10"/>
    <w:rsid w:val="00C34E0D"/>
    <w:rsid w:val="00C36619"/>
    <w:rsid w:val="00C43EA3"/>
    <w:rsid w:val="00C445B4"/>
    <w:rsid w:val="00C47F4F"/>
    <w:rsid w:val="00C6075B"/>
    <w:rsid w:val="00C83D23"/>
    <w:rsid w:val="00C93822"/>
    <w:rsid w:val="00CC145B"/>
    <w:rsid w:val="00CC73A9"/>
    <w:rsid w:val="00CD548D"/>
    <w:rsid w:val="00D25ECC"/>
    <w:rsid w:val="00D30CA8"/>
    <w:rsid w:val="00D33579"/>
    <w:rsid w:val="00D50AF8"/>
    <w:rsid w:val="00D86BFD"/>
    <w:rsid w:val="00D90CE7"/>
    <w:rsid w:val="00DA28C1"/>
    <w:rsid w:val="00DA3FD5"/>
    <w:rsid w:val="00DD65CF"/>
    <w:rsid w:val="00DF53BD"/>
    <w:rsid w:val="00E0553B"/>
    <w:rsid w:val="00E1562F"/>
    <w:rsid w:val="00E20585"/>
    <w:rsid w:val="00E3464E"/>
    <w:rsid w:val="00E40299"/>
    <w:rsid w:val="00E50B36"/>
    <w:rsid w:val="00E62240"/>
    <w:rsid w:val="00E63303"/>
    <w:rsid w:val="00E9065B"/>
    <w:rsid w:val="00E95F59"/>
    <w:rsid w:val="00EA31BA"/>
    <w:rsid w:val="00EE2DAC"/>
    <w:rsid w:val="00EE39C0"/>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Cyndi Spencer</cp:lastModifiedBy>
  <cp:revision>12</cp:revision>
  <cp:lastPrinted>2012-09-06T21:27:00Z</cp:lastPrinted>
  <dcterms:created xsi:type="dcterms:W3CDTF">2023-10-11T15:45:00Z</dcterms:created>
  <dcterms:modified xsi:type="dcterms:W3CDTF">2023-10-19T17:42:00Z</dcterms:modified>
</cp:coreProperties>
</file>